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16F" w:rsidRPr="002A2867" w:rsidRDefault="0045116F" w:rsidP="0045116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A2867">
        <w:rPr>
          <w:rFonts w:asciiTheme="majorBidi" w:hAnsiTheme="majorBidi" w:cstheme="majorBidi"/>
          <w:b/>
          <w:bCs/>
          <w:sz w:val="24"/>
          <w:szCs w:val="24"/>
        </w:rPr>
        <w:t xml:space="preserve">KLASIFIKASI </w:t>
      </w:r>
      <w:r w:rsidR="00627FA6">
        <w:rPr>
          <w:rFonts w:asciiTheme="majorBidi" w:hAnsiTheme="majorBidi" w:cstheme="majorBidi"/>
          <w:b/>
          <w:bCs/>
          <w:sz w:val="24"/>
          <w:szCs w:val="24"/>
          <w:lang w:val="en-US"/>
        </w:rPr>
        <w:t>KEILMUAN</w:t>
      </w:r>
      <w:r w:rsidRPr="002A286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45116F" w:rsidRPr="002A2867" w:rsidRDefault="0045116F" w:rsidP="0045116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A2867">
        <w:rPr>
          <w:rFonts w:asciiTheme="majorBidi" w:hAnsiTheme="majorBidi" w:cstheme="majorBidi"/>
          <w:b/>
          <w:bCs/>
          <w:sz w:val="24"/>
          <w:szCs w:val="24"/>
        </w:rPr>
        <w:t xml:space="preserve">DALAM </w:t>
      </w:r>
      <w:r w:rsidR="00627FA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PERSPEKTIF </w:t>
      </w:r>
      <w:bookmarkStart w:id="0" w:name="_GoBack"/>
      <w:bookmarkEnd w:id="0"/>
      <w:r w:rsidRPr="002A2867">
        <w:rPr>
          <w:rFonts w:asciiTheme="majorBidi" w:hAnsiTheme="majorBidi" w:cstheme="majorBidi"/>
          <w:b/>
          <w:bCs/>
          <w:sz w:val="24"/>
          <w:szCs w:val="24"/>
        </w:rPr>
        <w:t>AL</w:t>
      </w:r>
      <w:r w:rsidR="00627FA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Q</w:t>
      </w:r>
      <w:r w:rsidRPr="002A2867">
        <w:rPr>
          <w:rFonts w:asciiTheme="majorBidi" w:hAnsiTheme="majorBidi" w:cstheme="majorBidi"/>
          <w:b/>
          <w:bCs/>
          <w:sz w:val="24"/>
          <w:szCs w:val="24"/>
        </w:rPr>
        <w:t>UR’AN DAN HADIS</w:t>
      </w:r>
    </w:p>
    <w:p w:rsidR="0045116F" w:rsidRPr="002A2867" w:rsidRDefault="0045116F" w:rsidP="0045116F">
      <w:pPr>
        <w:jc w:val="center"/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t>Hamim Ilyas</w:t>
      </w:r>
    </w:p>
    <w:p w:rsidR="0045116F" w:rsidRPr="002A2867" w:rsidRDefault="0045116F" w:rsidP="0045116F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5116F" w:rsidRPr="002A2867" w:rsidRDefault="0045116F" w:rsidP="0045116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A2867">
        <w:rPr>
          <w:rFonts w:asciiTheme="majorBidi" w:hAnsiTheme="majorBidi" w:cstheme="majorBidi"/>
          <w:b/>
          <w:bCs/>
          <w:sz w:val="24"/>
          <w:szCs w:val="24"/>
        </w:rPr>
        <w:t>Pendahuluan</w:t>
      </w:r>
    </w:p>
    <w:p w:rsidR="0045116F" w:rsidRPr="002A2867" w:rsidRDefault="0045116F" w:rsidP="0045116F">
      <w:pPr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t>1. Hakikat Al-Qur’an</w:t>
      </w:r>
    </w:p>
    <w:p w:rsidR="0045116F" w:rsidRPr="002A2867" w:rsidRDefault="0045116F" w:rsidP="0045116F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t>Al-Qur’an kitab rahmat (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Rahmah</w:t>
      </w:r>
      <w:r w:rsidRPr="002A2867">
        <w:rPr>
          <w:rFonts w:asciiTheme="majorBidi" w:hAnsiTheme="majorBidi" w:cstheme="majorBidi"/>
          <w:sz w:val="24"/>
          <w:szCs w:val="24"/>
        </w:rPr>
        <w:t xml:space="preserve"> adalah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 xml:space="preserve">riqqatun taqtadlil ihsana ilal marhumi, </w:t>
      </w:r>
      <w:r w:rsidRPr="002A2867">
        <w:rPr>
          <w:rFonts w:asciiTheme="majorBidi" w:hAnsiTheme="majorBidi" w:cstheme="majorBidi"/>
          <w:sz w:val="24"/>
          <w:szCs w:val="24"/>
        </w:rPr>
        <w:t>perasaan halus/cinta yang mendorong untuk memberikan kebaikan nyata kepada yang dikasihi)</w:t>
      </w:r>
    </w:p>
    <w:p w:rsidR="0045116F" w:rsidRPr="002A2867" w:rsidRDefault="0045116F" w:rsidP="0045116F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t xml:space="preserve">Tujuan pewahyuan al-Qur’an untuk mewujudkan hidup baik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(hayah thayyibah)</w:t>
      </w:r>
      <w:r w:rsidRPr="002A2867">
        <w:rPr>
          <w:rFonts w:asciiTheme="majorBidi" w:hAnsiTheme="majorBidi" w:cstheme="majorBidi"/>
          <w:sz w:val="24"/>
          <w:szCs w:val="24"/>
        </w:rPr>
        <w:t xml:space="preserve"> di dunia dan di akhirat dengan indikator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 xml:space="preserve">lahum ajruhum ‘inda rabbihim </w:t>
      </w:r>
      <w:r w:rsidRPr="002A2867">
        <w:rPr>
          <w:rFonts w:asciiTheme="majorBidi" w:hAnsiTheme="majorBidi" w:cstheme="majorBidi"/>
          <w:sz w:val="24"/>
          <w:szCs w:val="24"/>
        </w:rPr>
        <w:t xml:space="preserve">(sejahtera),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wa la khaufun ‘alaihim</w:t>
      </w:r>
      <w:r w:rsidRPr="002A2867">
        <w:rPr>
          <w:rFonts w:asciiTheme="majorBidi" w:hAnsiTheme="majorBidi" w:cstheme="majorBidi"/>
          <w:sz w:val="24"/>
          <w:szCs w:val="24"/>
        </w:rPr>
        <w:t xml:space="preserve"> (damai),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wa la hum yahzanun</w:t>
      </w:r>
      <w:r w:rsidRPr="002A2867">
        <w:rPr>
          <w:rFonts w:asciiTheme="majorBidi" w:hAnsiTheme="majorBidi" w:cstheme="majorBidi"/>
          <w:sz w:val="24"/>
          <w:szCs w:val="24"/>
        </w:rPr>
        <w:t xml:space="preserve"> (bahagia).</w:t>
      </w:r>
    </w:p>
    <w:p w:rsidR="0045116F" w:rsidRPr="002A2867" w:rsidRDefault="0045116F" w:rsidP="0045116F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t xml:space="preserve">Isi al-Qur’an: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 xml:space="preserve">amrin hakim, bashair linnas, tibyan likulli syai’, al-haqq, </w:t>
      </w:r>
      <w:r w:rsidRPr="002A2867">
        <w:rPr>
          <w:rFonts w:asciiTheme="majorBidi" w:hAnsiTheme="majorBidi" w:cstheme="majorBidi"/>
          <w:sz w:val="24"/>
          <w:szCs w:val="24"/>
        </w:rPr>
        <w:t xml:space="preserve">dan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hukman ‘arabiyyan.</w:t>
      </w:r>
    </w:p>
    <w:p w:rsidR="0045116F" w:rsidRPr="002A2867" w:rsidRDefault="0045116F" w:rsidP="0045116F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t xml:space="preserve">Fungsi al-Qur’an: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rahmah, huda, syifa’, busyra, mau’idhah</w:t>
      </w:r>
      <w:r w:rsidRPr="002A2867">
        <w:rPr>
          <w:rFonts w:asciiTheme="majorBidi" w:hAnsiTheme="majorBidi" w:cstheme="majorBidi"/>
          <w:sz w:val="24"/>
          <w:szCs w:val="24"/>
        </w:rPr>
        <w:t xml:space="preserve"> dan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“ruh”.</w:t>
      </w:r>
    </w:p>
    <w:p w:rsidR="0045116F" w:rsidRPr="002A2867" w:rsidRDefault="0045116F" w:rsidP="0045116F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t xml:space="preserve">Penerapan al-Qur’an: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li tahkuma bainan nas</w:t>
      </w:r>
      <w:r w:rsidRPr="002A2867">
        <w:rPr>
          <w:rFonts w:asciiTheme="majorBidi" w:hAnsiTheme="majorBidi" w:cstheme="majorBidi"/>
          <w:sz w:val="24"/>
          <w:szCs w:val="24"/>
        </w:rPr>
        <w:t xml:space="preserve"> (membangun sitem, kultur dan struktur) dan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li tukhrijan nas minadh dhulumati ilan nur.</w:t>
      </w:r>
    </w:p>
    <w:p w:rsidR="0045116F" w:rsidRPr="002A2867" w:rsidRDefault="0045116F" w:rsidP="0045116F">
      <w:pPr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t>2. Hakikat hadis</w:t>
      </w:r>
    </w:p>
    <w:p w:rsidR="0045116F" w:rsidRPr="002A2867" w:rsidRDefault="0045116F" w:rsidP="0045116F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t>Hadis teks rahmat (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inni lam ub’ats la’’anan innama bu’itstu rahmatan,</w:t>
      </w:r>
      <w:r w:rsidRPr="002A2867">
        <w:rPr>
          <w:rFonts w:asciiTheme="majorBidi" w:hAnsiTheme="majorBidi" w:cstheme="majorBidi"/>
          <w:sz w:val="24"/>
          <w:szCs w:val="24"/>
        </w:rPr>
        <w:t xml:space="preserve"> sesungguhnya aku tidak diutus sebagai pemberi laknat, saya diutus sebagai rahmat).</w:t>
      </w:r>
    </w:p>
    <w:p w:rsidR="0045116F" w:rsidRPr="002A2867" w:rsidRDefault="0045116F" w:rsidP="0045116F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t xml:space="preserve">Nabi  mewujudkan rahmat hidup baik dengan melaksanakan tugas-tugas kenabian: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innama bu’itstu li</w:t>
      </w:r>
      <w:r w:rsidRPr="002A2867">
        <w:rPr>
          <w:rFonts w:asciiTheme="majorBidi" w:hAnsiTheme="majorBidi" w:cstheme="majorBidi"/>
          <w:sz w:val="24"/>
          <w:szCs w:val="24"/>
        </w:rPr>
        <w:t xml:space="preserve">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utammima makarimal akhlaq</w:t>
      </w:r>
      <w:r w:rsidRPr="002A2867">
        <w:rPr>
          <w:rFonts w:asciiTheme="majorBidi" w:hAnsiTheme="majorBidi" w:cstheme="majorBidi"/>
          <w:sz w:val="24"/>
          <w:szCs w:val="24"/>
        </w:rPr>
        <w:t xml:space="preserve"> (saya diutus untuk menyempurnakan akhlak mulia/membangun sistem nilai);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innama bu’itstu bi</w:t>
      </w:r>
      <w:r w:rsidRPr="002A2867">
        <w:rPr>
          <w:rFonts w:asciiTheme="majorBidi" w:hAnsiTheme="majorBidi" w:cstheme="majorBidi"/>
          <w:sz w:val="24"/>
          <w:szCs w:val="24"/>
        </w:rPr>
        <w:t xml:space="preserve">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 xml:space="preserve">al-hanifiyyah as-samhah </w:t>
      </w:r>
      <w:r w:rsidRPr="002A2867">
        <w:rPr>
          <w:rFonts w:asciiTheme="majorBidi" w:hAnsiTheme="majorBidi" w:cstheme="majorBidi"/>
          <w:sz w:val="24"/>
          <w:szCs w:val="24"/>
        </w:rPr>
        <w:t xml:space="preserve">{saya diutus dengan membawa agama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hanif</w:t>
      </w:r>
      <w:r w:rsidRPr="002A2867">
        <w:rPr>
          <w:rFonts w:asciiTheme="majorBidi" w:hAnsiTheme="majorBidi" w:cstheme="majorBidi"/>
          <w:sz w:val="24"/>
          <w:szCs w:val="24"/>
        </w:rPr>
        <w:t xml:space="preserve"> (agama yang menjamin tercapainya tujuan hidup dan tujuan penyelenggaraan bidang-bidang kehidupan) dan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samhah</w:t>
      </w:r>
      <w:r w:rsidRPr="002A2867">
        <w:rPr>
          <w:rFonts w:asciiTheme="majorBidi" w:hAnsiTheme="majorBidi" w:cstheme="majorBidi"/>
          <w:sz w:val="24"/>
          <w:szCs w:val="24"/>
        </w:rPr>
        <w:t xml:space="preserve"> (agama yang tidak mengandung kesempitan/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dlaiq</w:t>
      </w:r>
      <w:r w:rsidRPr="002A2867">
        <w:rPr>
          <w:rFonts w:asciiTheme="majorBidi" w:hAnsiTheme="majorBidi" w:cstheme="majorBidi"/>
          <w:sz w:val="24"/>
          <w:szCs w:val="24"/>
        </w:rPr>
        <w:t xml:space="preserve"> dan segala yang memberatkan/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syiddah</w:t>
      </w:r>
      <w:r w:rsidRPr="002A2867">
        <w:rPr>
          <w:rFonts w:asciiTheme="majorBidi" w:hAnsiTheme="majorBidi" w:cstheme="majorBidi"/>
          <w:sz w:val="24"/>
          <w:szCs w:val="24"/>
        </w:rPr>
        <w:t>)}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;</w:t>
      </w:r>
      <w:r w:rsidRPr="002A2867">
        <w:rPr>
          <w:rFonts w:asciiTheme="majorBidi" w:hAnsiTheme="majorBidi" w:cstheme="majorBidi"/>
          <w:sz w:val="24"/>
          <w:szCs w:val="24"/>
        </w:rPr>
        <w:t xml:space="preserve">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innama bu’itstu bi</w:t>
      </w:r>
      <w:r w:rsidRPr="002A2867">
        <w:rPr>
          <w:rFonts w:asciiTheme="majorBidi" w:hAnsiTheme="majorBidi" w:cstheme="majorBidi"/>
          <w:sz w:val="24"/>
          <w:szCs w:val="24"/>
        </w:rPr>
        <w:t xml:space="preserve">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 xml:space="preserve">jawami’ al-kalim </w:t>
      </w:r>
      <w:r w:rsidRPr="002A2867">
        <w:rPr>
          <w:rFonts w:asciiTheme="majorBidi" w:hAnsiTheme="majorBidi" w:cstheme="majorBidi"/>
          <w:sz w:val="24"/>
          <w:szCs w:val="24"/>
        </w:rPr>
        <w:t>(saya diutus dengan membawa hikmah)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;</w:t>
      </w:r>
      <w:r w:rsidRPr="002A2867">
        <w:rPr>
          <w:rFonts w:asciiTheme="majorBidi" w:hAnsiTheme="majorBidi" w:cstheme="majorBidi"/>
          <w:sz w:val="24"/>
          <w:szCs w:val="24"/>
        </w:rPr>
        <w:t xml:space="preserve">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innama bu’itstu</w:t>
      </w:r>
      <w:r w:rsidRPr="002A2867">
        <w:rPr>
          <w:rFonts w:asciiTheme="majorBidi" w:hAnsiTheme="majorBidi" w:cstheme="majorBidi"/>
          <w:sz w:val="24"/>
          <w:szCs w:val="24"/>
        </w:rPr>
        <w:t xml:space="preserve">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 xml:space="preserve">mu’alliman muyassiran la mu’anntitan wa la muta’annitan </w:t>
      </w:r>
      <w:r w:rsidRPr="002A2867">
        <w:rPr>
          <w:rFonts w:asciiTheme="majorBidi" w:hAnsiTheme="majorBidi" w:cstheme="majorBidi"/>
          <w:sz w:val="24"/>
          <w:szCs w:val="24"/>
        </w:rPr>
        <w:t>(saya diutus sebagai pengajar-pencerah yang memudahkan, tidak memberatkan dan tidak menjerumuskan ke dalam kesulitan)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;</w:t>
      </w:r>
      <w:r w:rsidRPr="002A2867">
        <w:rPr>
          <w:rFonts w:asciiTheme="majorBidi" w:hAnsiTheme="majorBidi" w:cstheme="majorBidi"/>
          <w:sz w:val="24"/>
          <w:szCs w:val="24"/>
        </w:rPr>
        <w:t xml:space="preserve"> dan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innama bu’itstu</w:t>
      </w:r>
      <w:r w:rsidRPr="002A2867">
        <w:rPr>
          <w:rFonts w:asciiTheme="majorBidi" w:hAnsiTheme="majorBidi" w:cstheme="majorBidi"/>
          <w:sz w:val="24"/>
          <w:szCs w:val="24"/>
        </w:rPr>
        <w:t xml:space="preserve">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 xml:space="preserve">qasiman </w:t>
      </w:r>
      <w:r w:rsidRPr="002A2867">
        <w:rPr>
          <w:rFonts w:asciiTheme="majorBidi" w:hAnsiTheme="majorBidi" w:cstheme="majorBidi"/>
          <w:sz w:val="24"/>
          <w:szCs w:val="24"/>
        </w:rPr>
        <w:t>(saya diutus sebagai pembagi hak dan kewajiban)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45116F" w:rsidRPr="002A2867" w:rsidRDefault="0045116F" w:rsidP="0045116F">
      <w:pPr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lastRenderedPageBreak/>
        <w:t>3. Doktrin-doktrin dalam al-Qur’an dan hadis, termasuk doktrin tentang ilmu pengetahuan sesuai dengan hakikat keduanya.</w:t>
      </w:r>
    </w:p>
    <w:p w:rsidR="0045116F" w:rsidRPr="002A2867" w:rsidRDefault="0045116F" w:rsidP="0045116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A2867">
        <w:rPr>
          <w:rFonts w:asciiTheme="majorBidi" w:hAnsiTheme="majorBidi" w:cstheme="majorBidi"/>
          <w:b/>
          <w:bCs/>
          <w:sz w:val="24"/>
          <w:szCs w:val="24"/>
        </w:rPr>
        <w:t>Konsep-konsep untuk menyebut ilmu</w:t>
      </w:r>
    </w:p>
    <w:p w:rsidR="0045116F" w:rsidRPr="002A2867" w:rsidRDefault="0045116F" w:rsidP="0045116F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i/>
          <w:iCs/>
          <w:sz w:val="24"/>
          <w:szCs w:val="24"/>
        </w:rPr>
        <w:t>‘Ilmu(n):</w:t>
      </w:r>
      <w:r w:rsidRPr="002A2867">
        <w:rPr>
          <w:rFonts w:asciiTheme="majorBidi" w:hAnsiTheme="majorBidi" w:cstheme="majorBidi"/>
          <w:sz w:val="24"/>
          <w:szCs w:val="24"/>
        </w:rPr>
        <w:t xml:space="preserve"> pengetahuan tentang obyek sesuai dengan persepsi sehingga obyek menjadi terang.</w:t>
      </w:r>
    </w:p>
    <w:p w:rsidR="0045116F" w:rsidRPr="002A2867" w:rsidRDefault="0045116F" w:rsidP="0045116F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i/>
          <w:iCs/>
          <w:sz w:val="24"/>
          <w:szCs w:val="24"/>
        </w:rPr>
        <w:t>Sulthan:</w:t>
      </w:r>
      <w:r w:rsidRPr="002A2867">
        <w:rPr>
          <w:rFonts w:asciiTheme="majorBidi" w:hAnsiTheme="majorBidi" w:cstheme="majorBidi"/>
          <w:sz w:val="24"/>
          <w:szCs w:val="24"/>
        </w:rPr>
        <w:t xml:space="preserve"> ilmu pengetahuan yang pasti dengan bukti-bukti yang tidak dapat dibantah sehingga sesuai dengan realitas yang ada.</w:t>
      </w:r>
    </w:p>
    <w:p w:rsidR="0045116F" w:rsidRPr="002A2867" w:rsidRDefault="0045116F" w:rsidP="0045116F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i/>
          <w:iCs/>
          <w:sz w:val="24"/>
          <w:szCs w:val="24"/>
        </w:rPr>
        <w:t>Ma’rifah:</w:t>
      </w:r>
      <w:r w:rsidRPr="002A2867">
        <w:rPr>
          <w:rFonts w:asciiTheme="majorBidi" w:hAnsiTheme="majorBidi" w:cstheme="majorBidi"/>
          <w:sz w:val="24"/>
          <w:szCs w:val="24"/>
        </w:rPr>
        <w:t xml:space="preserve"> pengetahuan yang diperoleh melalui pemikiran tentang dan perenungan terhadap obyek yang manifes dalam kehidupan.</w:t>
      </w:r>
    </w:p>
    <w:p w:rsidR="0045116F" w:rsidRPr="002A2867" w:rsidRDefault="0045116F" w:rsidP="0045116F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i/>
          <w:iCs/>
          <w:sz w:val="24"/>
          <w:szCs w:val="24"/>
        </w:rPr>
        <w:t>Ra’yu</w:t>
      </w:r>
      <w:r w:rsidRPr="002A2867">
        <w:rPr>
          <w:rFonts w:asciiTheme="majorBidi" w:hAnsiTheme="majorBidi" w:cstheme="majorBidi"/>
          <w:sz w:val="24"/>
          <w:szCs w:val="24"/>
        </w:rPr>
        <w:t xml:space="preserve"> (pengetahuan yang menjadi pendirian dan menjadi kemantapan hati);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ru’ya</w:t>
      </w:r>
      <w:r w:rsidRPr="002A2867">
        <w:rPr>
          <w:rFonts w:asciiTheme="majorBidi" w:hAnsiTheme="majorBidi" w:cstheme="majorBidi"/>
          <w:sz w:val="24"/>
          <w:szCs w:val="24"/>
        </w:rPr>
        <w:t xml:space="preserve"> (pengetahuan yang diperoleh dengan penglihatan batin melalui mimpi);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ru’yah</w:t>
      </w:r>
      <w:r w:rsidRPr="002A2867">
        <w:rPr>
          <w:rFonts w:asciiTheme="majorBidi" w:hAnsiTheme="majorBidi" w:cstheme="majorBidi"/>
          <w:sz w:val="24"/>
          <w:szCs w:val="24"/>
        </w:rPr>
        <w:t xml:space="preserve"> (pengetahuan yang diperoleh dengan penglihatan mata atau dengan penglihatan batin melalui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riyadlah)</w:t>
      </w:r>
    </w:p>
    <w:p w:rsidR="0045116F" w:rsidRPr="002A2867" w:rsidRDefault="0045116F" w:rsidP="0045116F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i/>
          <w:iCs/>
          <w:sz w:val="24"/>
          <w:szCs w:val="24"/>
        </w:rPr>
        <w:t>Dirayah:</w:t>
      </w:r>
      <w:r w:rsidRPr="002A2867">
        <w:rPr>
          <w:rFonts w:asciiTheme="majorBidi" w:hAnsiTheme="majorBidi" w:cstheme="majorBidi"/>
          <w:sz w:val="24"/>
          <w:szCs w:val="24"/>
        </w:rPr>
        <w:t xml:space="preserve"> pengetahuan yang diperoleh dengan trik atau tindakan tertentu.</w:t>
      </w:r>
    </w:p>
    <w:p w:rsidR="0045116F" w:rsidRPr="002A2867" w:rsidRDefault="0045116F" w:rsidP="0045116F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i/>
          <w:iCs/>
          <w:sz w:val="24"/>
          <w:szCs w:val="24"/>
        </w:rPr>
        <w:t>Idrak:</w:t>
      </w:r>
      <w:r w:rsidRPr="002A2867">
        <w:rPr>
          <w:rFonts w:asciiTheme="majorBidi" w:hAnsiTheme="majorBidi" w:cstheme="majorBidi"/>
          <w:sz w:val="24"/>
          <w:szCs w:val="24"/>
        </w:rPr>
        <w:t xml:space="preserve"> pengetahuan yang menyeluruh sehingga mencapai puncaknya.</w:t>
      </w:r>
    </w:p>
    <w:p w:rsidR="0045116F" w:rsidRPr="002A2867" w:rsidRDefault="0045116F" w:rsidP="0045116F">
      <w:pPr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b/>
          <w:bCs/>
          <w:sz w:val="24"/>
          <w:szCs w:val="24"/>
        </w:rPr>
        <w:t>Epistemologi</w:t>
      </w:r>
      <w:r w:rsidRPr="002A2867">
        <w:rPr>
          <w:rFonts w:asciiTheme="majorBidi" w:hAnsiTheme="majorBidi" w:cstheme="majorBidi"/>
          <w:b/>
          <w:bCs/>
          <w:sz w:val="24"/>
          <w:szCs w:val="24"/>
        </w:rPr>
        <w:br/>
      </w:r>
      <w:r w:rsidRPr="002A2867">
        <w:rPr>
          <w:rFonts w:asciiTheme="majorBidi" w:hAnsiTheme="majorBidi" w:cstheme="majorBidi"/>
          <w:sz w:val="24"/>
          <w:szCs w:val="24"/>
        </w:rPr>
        <w:t xml:space="preserve">      1. Wahyu</w:t>
      </w:r>
    </w:p>
    <w:p w:rsidR="0045116F" w:rsidRPr="002A2867" w:rsidRDefault="0045116F" w:rsidP="0045116F">
      <w:pPr>
        <w:ind w:firstLine="426"/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t>2. Empiri (sensual dan transendental)</w:t>
      </w:r>
    </w:p>
    <w:p w:rsidR="0045116F" w:rsidRPr="002A2867" w:rsidRDefault="0045116F" w:rsidP="0045116F">
      <w:pPr>
        <w:ind w:firstLine="426"/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t>3. Rasio</w:t>
      </w:r>
    </w:p>
    <w:p w:rsidR="0045116F" w:rsidRPr="002A2867" w:rsidRDefault="0045116F" w:rsidP="0045116F">
      <w:pPr>
        <w:ind w:firstLine="426"/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t>4. Intuisi</w:t>
      </w:r>
    </w:p>
    <w:p w:rsidR="0045116F" w:rsidRPr="002A2867" w:rsidRDefault="0045116F" w:rsidP="0045116F">
      <w:pPr>
        <w:ind w:firstLine="426"/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t>5. Otoritas</w:t>
      </w:r>
    </w:p>
    <w:p w:rsidR="0045116F" w:rsidRPr="002A2867" w:rsidRDefault="0045116F" w:rsidP="0045116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A2867">
        <w:rPr>
          <w:rFonts w:asciiTheme="majorBidi" w:hAnsiTheme="majorBidi" w:cstheme="majorBidi"/>
          <w:b/>
          <w:bCs/>
          <w:sz w:val="24"/>
          <w:szCs w:val="24"/>
        </w:rPr>
        <w:t>Aksiologi</w:t>
      </w:r>
    </w:p>
    <w:p w:rsidR="0045116F" w:rsidRPr="002A2867" w:rsidRDefault="0045116F" w:rsidP="0045116F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i/>
          <w:iCs/>
          <w:sz w:val="24"/>
          <w:szCs w:val="24"/>
        </w:rPr>
        <w:t>Sulthan</w:t>
      </w:r>
      <w:r w:rsidRPr="002A2867">
        <w:rPr>
          <w:rFonts w:asciiTheme="majorBidi" w:hAnsiTheme="majorBidi" w:cstheme="majorBidi"/>
          <w:sz w:val="24"/>
          <w:szCs w:val="24"/>
        </w:rPr>
        <w:t xml:space="preserve"> yang  berfungsi untuk menguasai dan mengubah (ar-Rahman, 55: 33)</w:t>
      </w:r>
    </w:p>
    <w:p w:rsidR="0045116F" w:rsidRPr="002A2867" w:rsidRDefault="0045116F" w:rsidP="0045116F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t>Meninggikan derajat semua bidang kehidupan (al-Mujadalah, 58: 11)</w:t>
      </w:r>
    </w:p>
    <w:p w:rsidR="0045116F" w:rsidRPr="002A2867" w:rsidRDefault="0045116F" w:rsidP="0045116F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t>Mengembangkan spiritualitas (Fathir, 35: 44)</w:t>
      </w:r>
    </w:p>
    <w:p w:rsidR="0045116F" w:rsidRPr="002A2867" w:rsidRDefault="0045116F" w:rsidP="0045116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A2867">
        <w:rPr>
          <w:rFonts w:asciiTheme="majorBidi" w:hAnsiTheme="majorBidi" w:cstheme="majorBidi"/>
          <w:b/>
          <w:bCs/>
          <w:sz w:val="24"/>
          <w:szCs w:val="24"/>
        </w:rPr>
        <w:t>Pembagian</w:t>
      </w:r>
    </w:p>
    <w:p w:rsidR="0045116F" w:rsidRPr="002A2867" w:rsidRDefault="0045116F" w:rsidP="0045116F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t xml:space="preserve">Pembagian berdasarkan definisi agama Islam (al-Maidah, 5: 3): ilmu-ilmu agama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 xml:space="preserve">(dinakum) </w:t>
      </w:r>
      <w:r w:rsidRPr="002A2867">
        <w:rPr>
          <w:rFonts w:asciiTheme="majorBidi" w:hAnsiTheme="majorBidi" w:cstheme="majorBidi"/>
          <w:sz w:val="24"/>
          <w:szCs w:val="24"/>
        </w:rPr>
        <w:t xml:space="preserve">dan ilmu-ilmu keadaan baik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(ni’mati)</w:t>
      </w:r>
    </w:p>
    <w:p w:rsidR="0045116F" w:rsidRPr="002A2867" w:rsidRDefault="0045116F" w:rsidP="0045116F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t xml:space="preserve">Pembagian dari segi kegunaan: ilmu-ilmu dunia dan ilmu-ilmu akhirat (hadis riwayat Imam Tirmidzi) </w:t>
      </w:r>
    </w:p>
    <w:p w:rsidR="0045116F" w:rsidRPr="002A2867" w:rsidRDefault="0045116F" w:rsidP="0045116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A2867">
        <w:rPr>
          <w:rFonts w:asciiTheme="majorBidi" w:hAnsiTheme="majorBidi" w:cstheme="majorBidi"/>
          <w:b/>
          <w:bCs/>
          <w:sz w:val="24"/>
          <w:szCs w:val="24"/>
        </w:rPr>
        <w:t>Ilmu-Ilmu Agama Islam (Akhirat)</w:t>
      </w:r>
    </w:p>
    <w:p w:rsidR="0045116F" w:rsidRPr="002A2867" w:rsidRDefault="0045116F" w:rsidP="0045116F">
      <w:pPr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t xml:space="preserve">Ilmu-ilmu yang menjelaskan pedoman beragama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(al-‘urwatul wutsqa)</w:t>
      </w:r>
      <w:r w:rsidRPr="002A2867">
        <w:rPr>
          <w:rFonts w:asciiTheme="majorBidi" w:hAnsiTheme="majorBidi" w:cstheme="majorBidi"/>
          <w:sz w:val="24"/>
          <w:szCs w:val="24"/>
        </w:rPr>
        <w:t>: islam, iman dan ihsan.</w:t>
      </w:r>
    </w:p>
    <w:p w:rsidR="0045116F" w:rsidRPr="002A2867" w:rsidRDefault="0045116F" w:rsidP="0045116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A2867">
        <w:rPr>
          <w:rFonts w:asciiTheme="majorBidi" w:hAnsiTheme="majorBidi" w:cstheme="majorBidi"/>
          <w:b/>
          <w:bCs/>
          <w:sz w:val="24"/>
          <w:szCs w:val="24"/>
        </w:rPr>
        <w:t>1.Islam</w:t>
      </w:r>
    </w:p>
    <w:p w:rsidR="0045116F" w:rsidRPr="002A2867" w:rsidRDefault="0045116F" w:rsidP="0045116F">
      <w:pPr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lastRenderedPageBreak/>
        <w:t xml:space="preserve">Landasan mewujudkan hidup baik dengan tunduk kepada Allah dan Rasulullah. Rukun-rukun ketundukan dan menjadi puncaknya (ibadah) adalah:     </w:t>
      </w:r>
    </w:p>
    <w:p w:rsidR="0045116F" w:rsidRPr="002A2867" w:rsidRDefault="0045116F" w:rsidP="0045116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t xml:space="preserve">Syahadat: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Ibadah khashshah</w:t>
      </w:r>
      <w:r w:rsidRPr="002A2867">
        <w:rPr>
          <w:rFonts w:asciiTheme="majorBidi" w:hAnsiTheme="majorBidi" w:cstheme="majorBidi"/>
          <w:sz w:val="24"/>
          <w:szCs w:val="24"/>
        </w:rPr>
        <w:t xml:space="preserve"> puncak  ketundukan yang menjadi pangkal berislam dengan ketundukan batin (kesadaran, pikiran dan rasa).</w:t>
      </w:r>
    </w:p>
    <w:p w:rsidR="0045116F" w:rsidRPr="002A2867" w:rsidRDefault="0045116F" w:rsidP="0045116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t xml:space="preserve">Shalat: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Ibadah khashshah</w:t>
      </w:r>
      <w:r w:rsidRPr="002A2867">
        <w:rPr>
          <w:rFonts w:asciiTheme="majorBidi" w:hAnsiTheme="majorBidi" w:cstheme="majorBidi"/>
          <w:sz w:val="24"/>
          <w:szCs w:val="24"/>
        </w:rPr>
        <w:t xml:space="preserve"> puncak ketundukan yang menjadi pangkal moralitas publik menyebarkan kedamaian, rahmat Allah dan berkat-Nya (makna shalat diawali dengan takbir dan diakhiri dengan salam)</w:t>
      </w:r>
    </w:p>
    <w:p w:rsidR="0045116F" w:rsidRPr="002A2867" w:rsidRDefault="0045116F" w:rsidP="0045116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t xml:space="preserve">Zakat: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Ibadah khashshah</w:t>
      </w:r>
      <w:r w:rsidRPr="002A2867">
        <w:rPr>
          <w:rFonts w:asciiTheme="majorBidi" w:hAnsiTheme="majorBidi" w:cstheme="majorBidi"/>
          <w:sz w:val="24"/>
          <w:szCs w:val="24"/>
        </w:rPr>
        <w:t xml:space="preserve"> puncak ketundukan yang menjadi pangkal kesejahteraan sosial (at-Taubah, 9: 103) dengan mewujudkan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an-nama’ war rai’</w:t>
      </w:r>
      <w:r w:rsidRPr="002A2867">
        <w:rPr>
          <w:rFonts w:asciiTheme="majorBidi" w:hAnsiTheme="majorBidi" w:cstheme="majorBidi"/>
          <w:sz w:val="24"/>
          <w:szCs w:val="24"/>
        </w:rPr>
        <w:t xml:space="preserve"> (masyarakat yang tumbuh, berkembang, subur dan indah)</w:t>
      </w:r>
    </w:p>
    <w:p w:rsidR="0045116F" w:rsidRPr="002A2867" w:rsidRDefault="0045116F" w:rsidP="0045116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t xml:space="preserve">Puasa: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Ibadah khashshah</w:t>
      </w:r>
      <w:r w:rsidRPr="002A2867">
        <w:rPr>
          <w:rFonts w:asciiTheme="majorBidi" w:hAnsiTheme="majorBidi" w:cstheme="majorBidi"/>
          <w:sz w:val="24"/>
          <w:szCs w:val="24"/>
        </w:rPr>
        <w:t xml:space="preserve"> puncak ketundukan yang menjadi pangkal kecerdasan emosional, pengendalian  diri (al-Baqarah, 2: 183).</w:t>
      </w:r>
    </w:p>
    <w:p w:rsidR="0045116F" w:rsidRPr="002A2867" w:rsidRDefault="0045116F" w:rsidP="0045116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t xml:space="preserve">Haji: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Ibadah khashshah</w:t>
      </w:r>
      <w:r w:rsidRPr="002A2867">
        <w:rPr>
          <w:rFonts w:asciiTheme="majorBidi" w:hAnsiTheme="majorBidi" w:cstheme="majorBidi"/>
          <w:sz w:val="24"/>
          <w:szCs w:val="24"/>
        </w:rPr>
        <w:t xml:space="preserve"> puncak ketundukan yang membuktikan    kesetiaan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(wala’)</w:t>
      </w:r>
      <w:r w:rsidRPr="002A2867">
        <w:rPr>
          <w:rFonts w:asciiTheme="majorBidi" w:hAnsiTheme="majorBidi" w:cstheme="majorBidi"/>
          <w:sz w:val="24"/>
          <w:szCs w:val="24"/>
        </w:rPr>
        <w:t xml:space="preserve"> kepada Allah  dan menjadi pangkal kesetiaan kepada agama, negara dan keluarga  yang ekspresinya setia membela nasib hamba-Nya (haji mabrur  adalah menyebarkan kedamaian dan memberi makan kepada yang kelaparan)</w:t>
      </w:r>
    </w:p>
    <w:p w:rsidR="0045116F" w:rsidRPr="002A2867" w:rsidRDefault="0045116F" w:rsidP="0045116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A2867">
        <w:rPr>
          <w:rFonts w:asciiTheme="majorBidi" w:hAnsiTheme="majorBidi" w:cstheme="majorBidi"/>
          <w:b/>
          <w:bCs/>
          <w:sz w:val="24"/>
          <w:szCs w:val="24"/>
        </w:rPr>
        <w:t>2.Iman</w:t>
      </w:r>
    </w:p>
    <w:p w:rsidR="0045116F" w:rsidRPr="002A2867" w:rsidRDefault="0045116F" w:rsidP="0045116F">
      <w:pPr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t>Keyakinan yang menjadi dasar mewujudkan hidup baik. Rukunnya adalah</w:t>
      </w:r>
    </w:p>
    <w:p w:rsidR="0045116F" w:rsidRPr="002A2867" w:rsidRDefault="0045116F" w:rsidP="0045116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t xml:space="preserve">Iman kepada Allah: kepercayaan yang menjadi pangkal mewujudkan integritas (anti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thaghut</w:t>
      </w:r>
      <w:r w:rsidRPr="002A2867">
        <w:rPr>
          <w:rFonts w:asciiTheme="majorBidi" w:hAnsiTheme="majorBidi" w:cstheme="majorBidi"/>
          <w:sz w:val="24"/>
          <w:szCs w:val="24"/>
        </w:rPr>
        <w:t xml:space="preserve"> berupa syetan), integrasi sosial (anti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 xml:space="preserve"> thaghut </w:t>
      </w:r>
      <w:r w:rsidRPr="002A2867">
        <w:rPr>
          <w:rFonts w:asciiTheme="majorBidi" w:hAnsiTheme="majorBidi" w:cstheme="majorBidi"/>
          <w:sz w:val="24"/>
          <w:szCs w:val="24"/>
        </w:rPr>
        <w:t xml:space="preserve">berupa Fir’aun dan tokoh-tokoh perusak perdamaian) dan rasionalitas (anti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thaghut</w:t>
      </w:r>
      <w:r w:rsidRPr="002A2867">
        <w:rPr>
          <w:rFonts w:asciiTheme="majorBidi" w:hAnsiTheme="majorBidi" w:cstheme="majorBidi"/>
          <w:sz w:val="24"/>
          <w:szCs w:val="24"/>
        </w:rPr>
        <w:t xml:space="preserve"> berupa dukun/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kahin)</w:t>
      </w:r>
      <w:r w:rsidRPr="002A2867">
        <w:rPr>
          <w:rFonts w:asciiTheme="majorBidi" w:hAnsiTheme="majorBidi" w:cstheme="majorBidi"/>
          <w:sz w:val="24"/>
          <w:szCs w:val="24"/>
        </w:rPr>
        <w:t xml:space="preserve">. </w:t>
      </w:r>
    </w:p>
    <w:p w:rsidR="0045116F" w:rsidRPr="002A2867" w:rsidRDefault="0045116F" w:rsidP="0045116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t>Iman kepada Malaikat: kepercayaan yang menjadi pangkal mewujudkan pengendalian hidup melalui kontrol yang fungsional.</w:t>
      </w:r>
    </w:p>
    <w:p w:rsidR="0045116F" w:rsidRPr="002A2867" w:rsidRDefault="0045116F" w:rsidP="0045116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t>Iman kepada kitab suci: kepercayaan yang menjadi pangkal mewujudkan peradaban maju.</w:t>
      </w:r>
    </w:p>
    <w:p w:rsidR="0045116F" w:rsidRPr="002A2867" w:rsidRDefault="0045116F" w:rsidP="0045116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t>Iman kepada para rasul: kepercayaan yang menjadi pangkal mewujudkan pembebasan kesengsaraan hidup di dunia dan akhirat.</w:t>
      </w:r>
    </w:p>
    <w:p w:rsidR="0045116F" w:rsidRPr="002A2867" w:rsidRDefault="0045116F" w:rsidP="0045116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t>Iman kepada Hari Kiamat: kepercayaan yang menjadi pangkal mewujudkan pertanggungjawaban dalam hidup.</w:t>
      </w:r>
    </w:p>
    <w:p w:rsidR="0045116F" w:rsidRPr="002A2867" w:rsidRDefault="0045116F" w:rsidP="0045116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t xml:space="preserve">Iman kepada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qadar:</w:t>
      </w:r>
      <w:r w:rsidRPr="002A2867">
        <w:rPr>
          <w:rFonts w:asciiTheme="majorBidi" w:hAnsiTheme="majorBidi" w:cstheme="majorBidi"/>
          <w:sz w:val="24"/>
          <w:szCs w:val="24"/>
        </w:rPr>
        <w:t xml:space="preserve"> kepercayaan yang menjadi pangkal mewujudkan usaha-usaha sesuai dengan kodrat (kodrat manusia: kodrat wujud, kodrat eksistensi dan kodrat potensi) dan  terukur.</w:t>
      </w:r>
    </w:p>
    <w:p w:rsidR="0045116F" w:rsidRPr="002A2867" w:rsidRDefault="0045116F" w:rsidP="0045116F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5116F" w:rsidRPr="002A2867" w:rsidRDefault="0045116F" w:rsidP="0045116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A2867">
        <w:rPr>
          <w:rFonts w:asciiTheme="majorBidi" w:hAnsiTheme="majorBidi" w:cstheme="majorBidi"/>
          <w:b/>
          <w:bCs/>
          <w:sz w:val="24"/>
          <w:szCs w:val="24"/>
        </w:rPr>
        <w:t>3.Ihsan</w:t>
      </w:r>
    </w:p>
    <w:p w:rsidR="0045116F" w:rsidRPr="002A2867" w:rsidRDefault="0045116F" w:rsidP="0045116F">
      <w:pPr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lastRenderedPageBreak/>
        <w:t xml:space="preserve">Dalam hadis riwayat Khalifah Umar ihsan diberi pengertian: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an ta’bud Allah ka annaka tarahu fa in lam takun tarahu fa innahu yaraka</w:t>
      </w:r>
      <w:r w:rsidRPr="002A2867">
        <w:rPr>
          <w:rFonts w:asciiTheme="majorBidi" w:hAnsiTheme="majorBidi" w:cstheme="majorBidi"/>
          <w:sz w:val="24"/>
          <w:szCs w:val="24"/>
        </w:rPr>
        <w:t xml:space="preserve">.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Ta’bud</w:t>
      </w:r>
      <w:r w:rsidRPr="002A2867">
        <w:rPr>
          <w:rFonts w:asciiTheme="majorBidi" w:hAnsiTheme="majorBidi" w:cstheme="majorBidi"/>
          <w:sz w:val="24"/>
          <w:szCs w:val="24"/>
        </w:rPr>
        <w:t xml:space="preserve"> adalah kata kerja yang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mashdar-</w:t>
      </w:r>
      <w:r w:rsidRPr="002A2867">
        <w:rPr>
          <w:rFonts w:asciiTheme="majorBidi" w:hAnsiTheme="majorBidi" w:cstheme="majorBidi"/>
          <w:sz w:val="24"/>
          <w:szCs w:val="24"/>
        </w:rPr>
        <w:t xml:space="preserve">nya bisa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‘ibadah</w:t>
      </w:r>
      <w:r w:rsidRPr="002A2867">
        <w:rPr>
          <w:rFonts w:asciiTheme="majorBidi" w:hAnsiTheme="majorBidi" w:cstheme="majorBidi"/>
          <w:sz w:val="24"/>
          <w:szCs w:val="24"/>
        </w:rPr>
        <w:t xml:space="preserve">   yang hanya dilakukan kepada Allah dan juga bisa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‘ubudiyyah</w:t>
      </w:r>
      <w:r w:rsidRPr="002A2867">
        <w:rPr>
          <w:rFonts w:asciiTheme="majorBidi" w:hAnsiTheme="majorBidi" w:cstheme="majorBidi"/>
          <w:sz w:val="24"/>
          <w:szCs w:val="24"/>
        </w:rPr>
        <w:t xml:space="preserve"> yang berarti penghambaan atau pengabdian sehingga bisa dilakukan kepada Allah dan kepada yang lain ( manusia, negara dan lain-lain). Dengan memperhatikan kedudukan manusia di bumi  sebagai hamba dan khalifah Allah yang harus menyelenggarakan kehidupan dengan atas nama-Nya, membawa nama-Nya dan dengan memohon berkat-Nya,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ta’bud</w:t>
      </w:r>
      <w:r w:rsidRPr="002A2867">
        <w:rPr>
          <w:rFonts w:asciiTheme="majorBidi" w:hAnsiTheme="majorBidi" w:cstheme="majorBidi"/>
          <w:sz w:val="24"/>
          <w:szCs w:val="24"/>
        </w:rPr>
        <w:t xml:space="preserve"> dalam hadis tersebut bermakna pengabdian. Pengabdian manusia kepada Allah dengan kedudukan itu berlandaskan islam dan iman  dilaksanakan dengan peran-peran sebagai berikut:   </w:t>
      </w:r>
    </w:p>
    <w:p w:rsidR="0045116F" w:rsidRPr="002A2867" w:rsidRDefault="0045116F" w:rsidP="0045116F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t>Peran sebagai pribadi:</w:t>
      </w:r>
    </w:p>
    <w:p w:rsidR="0045116F" w:rsidRPr="002A2867" w:rsidRDefault="0045116F" w:rsidP="0045116F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t xml:space="preserve">Peran sebagai hamba Allah dengan menjadi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‘ibadur Rahman</w:t>
      </w:r>
      <w:r w:rsidRPr="002A2867">
        <w:rPr>
          <w:rFonts w:asciiTheme="majorBidi" w:hAnsiTheme="majorBidi" w:cstheme="majorBidi"/>
          <w:sz w:val="24"/>
          <w:szCs w:val="24"/>
        </w:rPr>
        <w:t xml:space="preserve"> (al-Furqan, 25: 64-77):</w:t>
      </w:r>
    </w:p>
    <w:p w:rsidR="0045116F" w:rsidRPr="002A2867" w:rsidRDefault="0045116F" w:rsidP="0045116F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t>Peran sebagai anggota keluarga: membangun keluarga sakinah</w:t>
      </w:r>
    </w:p>
    <w:p w:rsidR="0045116F" w:rsidRPr="002A2867" w:rsidRDefault="0045116F" w:rsidP="0045116F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t xml:space="preserve">Peran sebagai warga komunitas: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 xml:space="preserve"> ummah qa’imah </w:t>
      </w:r>
      <w:r w:rsidRPr="002A2867">
        <w:rPr>
          <w:rFonts w:asciiTheme="majorBidi" w:hAnsiTheme="majorBidi" w:cstheme="majorBidi"/>
          <w:sz w:val="24"/>
          <w:szCs w:val="24"/>
        </w:rPr>
        <w:t>(Muhammadiyah: umat berkemajuan)</w:t>
      </w:r>
    </w:p>
    <w:p w:rsidR="0045116F" w:rsidRPr="002A2867" w:rsidRDefault="0045116F" w:rsidP="0045116F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t xml:space="preserve">Peran sebagai warga masyarakat: warga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ummatan wasatha</w:t>
      </w:r>
    </w:p>
    <w:p w:rsidR="0045116F" w:rsidRPr="002A2867" w:rsidRDefault="0045116F" w:rsidP="0045116F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45116F" w:rsidRPr="002A2867" w:rsidRDefault="0045116F" w:rsidP="0045116F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t>Peran sebagai warga negara</w:t>
      </w:r>
    </w:p>
    <w:p w:rsidR="0045116F" w:rsidRPr="002A2867" w:rsidRDefault="0045116F" w:rsidP="0045116F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t>Peran sebagai warga dunia</w:t>
      </w:r>
    </w:p>
    <w:p w:rsidR="0045116F" w:rsidRPr="002A2867" w:rsidRDefault="0045116F" w:rsidP="0045116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A2867">
        <w:rPr>
          <w:rFonts w:asciiTheme="majorBidi" w:hAnsiTheme="majorBidi" w:cstheme="majorBidi"/>
          <w:b/>
          <w:bCs/>
          <w:sz w:val="24"/>
          <w:szCs w:val="24"/>
        </w:rPr>
        <w:t>Ilmu-ilmu Keadaan Baik (Dunia)</w:t>
      </w:r>
    </w:p>
    <w:p w:rsidR="002A2867" w:rsidRPr="002A2867" w:rsidRDefault="002A2867" w:rsidP="002A286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A2867">
        <w:rPr>
          <w:rFonts w:asciiTheme="majorBidi" w:hAnsiTheme="majorBidi" w:cstheme="majorBidi"/>
          <w:b/>
          <w:bCs/>
          <w:sz w:val="24"/>
          <w:szCs w:val="24"/>
        </w:rPr>
        <w:t>1.Ilmu-ilmu sosial</w:t>
      </w:r>
    </w:p>
    <w:p w:rsidR="002A2867" w:rsidRPr="002A2867" w:rsidRDefault="002A2867" w:rsidP="002A2867">
      <w:pPr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t>Ilmu-ilmu dikembangkan untuk mewujudkan keadaan baik masyarakat:</w:t>
      </w:r>
    </w:p>
    <w:p w:rsidR="002A2867" w:rsidRPr="002A2867" w:rsidRDefault="002A2867" w:rsidP="002A2867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t xml:space="preserve">Identitas masyarakat Muslim: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ummatan wasatha</w:t>
      </w:r>
    </w:p>
    <w:p w:rsidR="002A2867" w:rsidRPr="002A2867" w:rsidRDefault="002A2867" w:rsidP="002A2867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t xml:space="preserve">Jiwa masyarakat Muslim: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ghairus sufaha’</w:t>
      </w:r>
    </w:p>
    <w:p w:rsidR="002A2867" w:rsidRPr="002A2867" w:rsidRDefault="002A2867" w:rsidP="002A2867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t xml:space="preserve">Sistem sosial masyarakat Muslim: egalitarianisme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(li kullin wijhatun huwa muwalliha)</w:t>
      </w:r>
    </w:p>
    <w:p w:rsidR="002A2867" w:rsidRPr="002A2867" w:rsidRDefault="002A2867" w:rsidP="002A2867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t xml:space="preserve">Struktur sosial masyarakat Muslim: masyarakat majmuk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(li kullin wijhatun huwa muwalliha)</w:t>
      </w:r>
    </w:p>
    <w:p w:rsidR="002A2867" w:rsidRPr="002A2867" w:rsidRDefault="002A2867" w:rsidP="002A2867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t xml:space="preserve">Kepribadian masyarakat Muslim: masyarakat unggul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(fastabiqul khairat)</w:t>
      </w:r>
    </w:p>
    <w:p w:rsidR="002A2867" w:rsidRPr="002A2867" w:rsidRDefault="002A2867" w:rsidP="002A2867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t xml:space="preserve">Karakteristik masyarakat Muslim: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the learning society (iqra’)</w:t>
      </w:r>
    </w:p>
    <w:p w:rsidR="002A2867" w:rsidRPr="002A2867" w:rsidRDefault="002A2867" w:rsidP="002A2867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t xml:space="preserve">Interaksi sosial baku masyarakat Muslim: akomodasi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(li ta’arafu)</w:t>
      </w:r>
    </w:p>
    <w:p w:rsidR="002A2867" w:rsidRPr="002A2867" w:rsidRDefault="002A2867" w:rsidP="002A2867">
      <w:pPr>
        <w:rPr>
          <w:rFonts w:asciiTheme="majorBidi" w:hAnsiTheme="majorBidi" w:cstheme="majorBidi"/>
          <w:sz w:val="24"/>
          <w:szCs w:val="24"/>
        </w:rPr>
      </w:pPr>
    </w:p>
    <w:p w:rsidR="002A2867" w:rsidRPr="002A2867" w:rsidRDefault="002A2867" w:rsidP="002A286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A2867">
        <w:rPr>
          <w:rFonts w:asciiTheme="majorBidi" w:hAnsiTheme="majorBidi" w:cstheme="majorBidi"/>
          <w:b/>
          <w:bCs/>
          <w:sz w:val="24"/>
          <w:szCs w:val="24"/>
        </w:rPr>
        <w:t>2.Ilmu-ilmu  negara</w:t>
      </w:r>
    </w:p>
    <w:p w:rsidR="002A2867" w:rsidRPr="002A2867" w:rsidRDefault="002A2867" w:rsidP="002A2867">
      <w:pPr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t>Ilmu-ilmu “negara” dikembangan untuk mewujudkan negara:</w:t>
      </w:r>
    </w:p>
    <w:p w:rsidR="002A2867" w:rsidRPr="002A2867" w:rsidRDefault="002A2867" w:rsidP="002A2867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lastRenderedPageBreak/>
        <w:t xml:space="preserve">Negara ideal: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baladan aminan</w:t>
      </w:r>
      <w:r w:rsidRPr="002A2867">
        <w:rPr>
          <w:rFonts w:asciiTheme="majorBidi" w:hAnsiTheme="majorBidi" w:cstheme="majorBidi"/>
          <w:sz w:val="24"/>
          <w:szCs w:val="24"/>
        </w:rPr>
        <w:t xml:space="preserve">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(warzuq ahlahu minats tsamarat ....), baldatun thayyibatun wa rabbun ghafur</w:t>
      </w:r>
      <w:r w:rsidRPr="002A2867">
        <w:rPr>
          <w:rFonts w:asciiTheme="majorBidi" w:hAnsiTheme="majorBidi" w:cstheme="majorBidi"/>
          <w:sz w:val="24"/>
          <w:szCs w:val="24"/>
        </w:rPr>
        <w:t xml:space="preserve"> dan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al-balad al-amin.</w:t>
      </w:r>
    </w:p>
    <w:p w:rsidR="002A2867" w:rsidRPr="002A2867" w:rsidRDefault="002A2867" w:rsidP="002A2867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t>Asas-asas penyelenggaraan negara (an-Nisa’, 4: 58-59): amanah, keadilan, Ketuhanan (konstitusionalisme), kerasulan (negara hukum/negara kesejahteraan), ulil amri (perwakilan) dan asas legalitas.</w:t>
      </w:r>
    </w:p>
    <w:p w:rsidR="002A2867" w:rsidRPr="002A2867" w:rsidRDefault="002A2867" w:rsidP="002A286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A2867">
        <w:rPr>
          <w:rFonts w:asciiTheme="majorBidi" w:hAnsiTheme="majorBidi" w:cstheme="majorBidi"/>
          <w:b/>
          <w:bCs/>
          <w:sz w:val="24"/>
          <w:szCs w:val="24"/>
        </w:rPr>
        <w:t>3.Ilmu-ilmu budaya</w:t>
      </w:r>
    </w:p>
    <w:p w:rsidR="002A2867" w:rsidRPr="002A2867" w:rsidRDefault="002A2867" w:rsidP="002A2867">
      <w:pPr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t>Ilmu-ilmu budaya dikembangkan untuk mewujudkan kebudayaan</w:t>
      </w:r>
    </w:p>
    <w:p w:rsidR="002A2867" w:rsidRPr="002A2867" w:rsidRDefault="002A2867" w:rsidP="002A2867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t>Kebudayaan adalah hidup yang dijalani manusia dengan belajar</w:t>
      </w:r>
    </w:p>
    <w:p w:rsidR="002A2867" w:rsidRPr="002A2867" w:rsidRDefault="002A2867" w:rsidP="002A2867">
      <w:pPr>
        <w:pStyle w:val="ListParagraph"/>
        <w:numPr>
          <w:ilvl w:val="0"/>
          <w:numId w:val="24"/>
        </w:numPr>
        <w:spacing w:before="240"/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t xml:space="preserve">Kerangka kebudayaan (al-Jatsiyah, 45:  16-18): syariah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(syari’atin minal amr)</w:t>
      </w:r>
      <w:r w:rsidRPr="002A2867">
        <w:rPr>
          <w:rFonts w:asciiTheme="majorBidi" w:hAnsiTheme="majorBidi" w:cstheme="majorBidi"/>
          <w:sz w:val="24"/>
          <w:szCs w:val="24"/>
        </w:rPr>
        <w:t xml:space="preserve"> yang meliputi syariah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al-kitab</w:t>
      </w:r>
      <w:r w:rsidRPr="002A2867">
        <w:rPr>
          <w:rFonts w:asciiTheme="majorBidi" w:hAnsiTheme="majorBidi" w:cstheme="majorBidi"/>
          <w:sz w:val="24"/>
          <w:szCs w:val="24"/>
        </w:rPr>
        <w:t xml:space="preserve"> (tauhid, ibadah dan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fi’lal khairat)</w:t>
      </w:r>
      <w:r w:rsidRPr="002A2867">
        <w:rPr>
          <w:rFonts w:asciiTheme="majorBidi" w:hAnsiTheme="majorBidi" w:cstheme="majorBidi"/>
          <w:sz w:val="24"/>
          <w:szCs w:val="24"/>
        </w:rPr>
        <w:t xml:space="preserve">, syariah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al-hukm</w:t>
      </w:r>
      <w:r w:rsidRPr="002A2867">
        <w:rPr>
          <w:rFonts w:asciiTheme="majorBidi" w:hAnsiTheme="majorBidi" w:cstheme="majorBidi"/>
          <w:sz w:val="24"/>
          <w:szCs w:val="24"/>
        </w:rPr>
        <w:t xml:space="preserve"> (kekuasaan), syariah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an-nubuwwah</w:t>
      </w:r>
      <w:r w:rsidRPr="002A2867">
        <w:rPr>
          <w:rFonts w:asciiTheme="majorBidi" w:hAnsiTheme="majorBidi" w:cstheme="majorBidi"/>
          <w:sz w:val="24"/>
          <w:szCs w:val="24"/>
        </w:rPr>
        <w:t xml:space="preserve"> (pembangunan peradaban), syariah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razaqnahum minath thayyibat</w:t>
      </w:r>
      <w:r w:rsidRPr="002A2867">
        <w:rPr>
          <w:rFonts w:asciiTheme="majorBidi" w:hAnsiTheme="majorBidi" w:cstheme="majorBidi"/>
          <w:sz w:val="24"/>
          <w:szCs w:val="24"/>
        </w:rPr>
        <w:t xml:space="preserve"> (kemakmuran) dan syariah 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fadldlalnahum ‘alal ‘alamin</w:t>
      </w:r>
      <w:r w:rsidRPr="002A2867">
        <w:rPr>
          <w:rFonts w:asciiTheme="majorBidi" w:hAnsiTheme="majorBidi" w:cstheme="majorBidi"/>
          <w:sz w:val="24"/>
          <w:szCs w:val="24"/>
        </w:rPr>
        <w:t xml:space="preserve"> (keunggulan).</w:t>
      </w:r>
    </w:p>
    <w:p w:rsidR="002A2867" w:rsidRPr="002A2867" w:rsidRDefault="002A2867" w:rsidP="002A2867">
      <w:pPr>
        <w:pStyle w:val="ListParagraph"/>
        <w:numPr>
          <w:ilvl w:val="0"/>
          <w:numId w:val="24"/>
        </w:numPr>
        <w:spacing w:before="240"/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t xml:space="preserve">Kebudayaan otentik: kebudayaan transformatif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(innallah la yughayyiru ma bi qaumin hatta yughayyiru ma bi anfusihim)</w:t>
      </w:r>
    </w:p>
    <w:p w:rsidR="002A2867" w:rsidRPr="002A2867" w:rsidRDefault="002A2867" w:rsidP="002A2867">
      <w:pPr>
        <w:spacing w:before="240"/>
        <w:rPr>
          <w:rFonts w:asciiTheme="majorBidi" w:hAnsiTheme="majorBidi" w:cstheme="majorBidi"/>
          <w:b/>
          <w:bCs/>
          <w:sz w:val="24"/>
          <w:szCs w:val="24"/>
        </w:rPr>
      </w:pPr>
      <w:r w:rsidRPr="002A2867">
        <w:rPr>
          <w:rFonts w:asciiTheme="majorBidi" w:hAnsiTheme="majorBidi" w:cstheme="majorBidi"/>
          <w:b/>
          <w:bCs/>
          <w:sz w:val="24"/>
          <w:szCs w:val="24"/>
        </w:rPr>
        <w:t xml:space="preserve">4.Ilmu  pendidikan </w:t>
      </w:r>
    </w:p>
    <w:p w:rsidR="002A2867" w:rsidRPr="002A2867" w:rsidRDefault="002A2867" w:rsidP="002A2867">
      <w:pPr>
        <w:spacing w:before="240"/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t>Ilmu pendidikan dikembangkan untuk mengantarkan peserta didik untuk hidup:</w:t>
      </w:r>
    </w:p>
    <w:p w:rsidR="002A2867" w:rsidRPr="002A2867" w:rsidRDefault="002A2867" w:rsidP="002A2867">
      <w:pPr>
        <w:pStyle w:val="ListParagraph"/>
        <w:numPr>
          <w:ilvl w:val="0"/>
          <w:numId w:val="30"/>
        </w:numPr>
        <w:spacing w:before="240"/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t xml:space="preserve">Dengan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hayah thayyibah</w:t>
      </w:r>
      <w:r w:rsidRPr="002A2867">
        <w:rPr>
          <w:rFonts w:asciiTheme="majorBidi" w:hAnsiTheme="majorBidi" w:cstheme="majorBidi"/>
          <w:sz w:val="24"/>
          <w:szCs w:val="24"/>
        </w:rPr>
        <w:t xml:space="preserve"> (an-Nahl, 16: 97)</w:t>
      </w:r>
    </w:p>
    <w:p w:rsidR="002A2867" w:rsidRPr="002A2867" w:rsidRDefault="002A2867" w:rsidP="002A2867">
      <w:pPr>
        <w:pStyle w:val="ListParagraph"/>
        <w:numPr>
          <w:ilvl w:val="0"/>
          <w:numId w:val="26"/>
        </w:numPr>
        <w:spacing w:before="240"/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i/>
          <w:iCs/>
          <w:sz w:val="24"/>
          <w:szCs w:val="24"/>
        </w:rPr>
        <w:t>Hayah thayyibah</w:t>
      </w:r>
      <w:r w:rsidRPr="002A2867">
        <w:rPr>
          <w:rFonts w:asciiTheme="majorBidi" w:hAnsiTheme="majorBidi" w:cstheme="majorBidi"/>
          <w:sz w:val="24"/>
          <w:szCs w:val="24"/>
        </w:rPr>
        <w:t xml:space="preserve"> dicapai dengan amal saleh dan menjadi mukmin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(wa huwa mu’minun)</w:t>
      </w:r>
    </w:p>
    <w:p w:rsidR="002A2867" w:rsidRPr="002A2867" w:rsidRDefault="002A2867" w:rsidP="002A2867">
      <w:pPr>
        <w:spacing w:before="240"/>
        <w:rPr>
          <w:rFonts w:asciiTheme="majorBidi" w:hAnsiTheme="majorBidi" w:cstheme="majorBidi"/>
          <w:b/>
          <w:bCs/>
          <w:sz w:val="24"/>
          <w:szCs w:val="24"/>
        </w:rPr>
      </w:pPr>
      <w:r w:rsidRPr="002A2867">
        <w:rPr>
          <w:rFonts w:asciiTheme="majorBidi" w:hAnsiTheme="majorBidi" w:cstheme="majorBidi"/>
          <w:b/>
          <w:bCs/>
          <w:sz w:val="24"/>
          <w:szCs w:val="24"/>
        </w:rPr>
        <w:t>5.Ilmu hukum</w:t>
      </w:r>
    </w:p>
    <w:p w:rsidR="002A2867" w:rsidRPr="002A2867" w:rsidRDefault="002A2867" w:rsidP="002A2867">
      <w:pPr>
        <w:spacing w:before="240"/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t>Ilmu hukum dikembangkan untuk menemukan hukum etis yang baik diterapkan dalam masyarakat:</w:t>
      </w:r>
    </w:p>
    <w:p w:rsidR="002A2867" w:rsidRPr="002A2867" w:rsidRDefault="002A2867" w:rsidP="002A2867">
      <w:pPr>
        <w:pStyle w:val="ListParagraph"/>
        <w:numPr>
          <w:ilvl w:val="0"/>
          <w:numId w:val="27"/>
        </w:numPr>
        <w:spacing w:before="240"/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t>Mazhab hukum: hukum Tuhan (kodrat), positifisme huku, hukum sejarah, hukum sosiologis, realisme hukum.</w:t>
      </w:r>
    </w:p>
    <w:p w:rsidR="002A2867" w:rsidRPr="002A2867" w:rsidRDefault="002A2867" w:rsidP="002A2867">
      <w:pPr>
        <w:pStyle w:val="ListParagraph"/>
        <w:numPr>
          <w:ilvl w:val="0"/>
          <w:numId w:val="27"/>
        </w:numPr>
        <w:spacing w:before="240"/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t>Fungsi hukum: hukum sebagai pranata sosial, kontrol sosial, institusi keadilan dan dan alat rekayasa sosial.</w:t>
      </w:r>
    </w:p>
    <w:p w:rsidR="002A2867" w:rsidRPr="002A2867" w:rsidRDefault="002A2867" w:rsidP="002A2867">
      <w:pPr>
        <w:pStyle w:val="ListParagraph"/>
        <w:numPr>
          <w:ilvl w:val="0"/>
          <w:numId w:val="27"/>
        </w:numPr>
        <w:spacing w:before="240"/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t>Struktur norma hukum: nilai fundamental (rahmat), nilai moral (persamaan, kemerdekaan dan kerjasama antarmanusia), asas-asas hukum, dan aturan hukum konkrit.</w:t>
      </w:r>
    </w:p>
    <w:p w:rsidR="002A2867" w:rsidRPr="002A2867" w:rsidRDefault="002A2867" w:rsidP="002A2867">
      <w:pPr>
        <w:pStyle w:val="ListParagraph"/>
        <w:numPr>
          <w:ilvl w:val="0"/>
          <w:numId w:val="27"/>
        </w:numPr>
        <w:spacing w:before="240"/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t xml:space="preserve">Tujuan hukum: mewujudkan  </w:t>
      </w:r>
      <w:r w:rsidRPr="002A2867">
        <w:rPr>
          <w:rFonts w:asciiTheme="majorBidi" w:hAnsiTheme="majorBidi" w:cstheme="majorBidi"/>
          <w:i/>
          <w:iCs/>
          <w:sz w:val="24"/>
          <w:szCs w:val="24"/>
        </w:rPr>
        <w:t>hayah,</w:t>
      </w:r>
      <w:r w:rsidRPr="002A2867">
        <w:rPr>
          <w:rFonts w:asciiTheme="majorBidi" w:hAnsiTheme="majorBidi" w:cstheme="majorBidi"/>
          <w:sz w:val="24"/>
          <w:szCs w:val="24"/>
        </w:rPr>
        <w:t xml:space="preserve">  kehidupan yang agung (al-Baqarah, 2: 179) dengan mewujudkan ketertiban sosial.</w:t>
      </w:r>
    </w:p>
    <w:p w:rsidR="002A2867" w:rsidRPr="002A2867" w:rsidRDefault="002A2867" w:rsidP="002A2867">
      <w:pPr>
        <w:spacing w:before="240"/>
        <w:rPr>
          <w:rFonts w:asciiTheme="majorBidi" w:hAnsiTheme="majorBidi" w:cstheme="majorBidi"/>
          <w:b/>
          <w:bCs/>
          <w:sz w:val="24"/>
          <w:szCs w:val="24"/>
        </w:rPr>
      </w:pPr>
      <w:r w:rsidRPr="002A2867">
        <w:rPr>
          <w:rFonts w:asciiTheme="majorBidi" w:hAnsiTheme="majorBidi" w:cstheme="majorBidi"/>
          <w:b/>
          <w:bCs/>
          <w:sz w:val="24"/>
          <w:szCs w:val="24"/>
        </w:rPr>
        <w:t>6.Ilmu-ilmu pasti (alam)</w:t>
      </w:r>
    </w:p>
    <w:p w:rsidR="002A2867" w:rsidRPr="002A2867" w:rsidRDefault="002A2867" w:rsidP="002A2867">
      <w:pPr>
        <w:spacing w:before="240"/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lastRenderedPageBreak/>
        <w:t>Ilmu-ilmu pasti dikemangkan untuk memahami realitas penciptaan dan diterapkan dalam teknologi:</w:t>
      </w:r>
    </w:p>
    <w:p w:rsidR="002A2867" w:rsidRPr="002A2867" w:rsidRDefault="002A2867" w:rsidP="002A2867">
      <w:pPr>
        <w:pStyle w:val="ListParagraph"/>
        <w:numPr>
          <w:ilvl w:val="0"/>
          <w:numId w:val="31"/>
        </w:numPr>
        <w:spacing w:before="240"/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t xml:space="preserve">Teknologi produksi </w:t>
      </w:r>
    </w:p>
    <w:p w:rsidR="002A2867" w:rsidRPr="002A2867" w:rsidRDefault="002A2867" w:rsidP="002A2867">
      <w:pPr>
        <w:pStyle w:val="ListParagraph"/>
        <w:numPr>
          <w:ilvl w:val="0"/>
          <w:numId w:val="31"/>
        </w:numPr>
        <w:spacing w:before="240"/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t>Teknologi informasi</w:t>
      </w:r>
    </w:p>
    <w:p w:rsidR="002A2867" w:rsidRPr="002A2867" w:rsidRDefault="002A2867" w:rsidP="002A2867">
      <w:pPr>
        <w:pStyle w:val="ListParagraph"/>
        <w:numPr>
          <w:ilvl w:val="0"/>
          <w:numId w:val="31"/>
        </w:numPr>
        <w:spacing w:before="240"/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t>Bio-teknologi</w:t>
      </w:r>
    </w:p>
    <w:p w:rsidR="002A2867" w:rsidRPr="002A2867" w:rsidRDefault="002A2867" w:rsidP="002A2867">
      <w:pPr>
        <w:pStyle w:val="ListParagraph"/>
        <w:numPr>
          <w:ilvl w:val="0"/>
          <w:numId w:val="31"/>
        </w:numPr>
        <w:spacing w:before="240"/>
        <w:rPr>
          <w:rFonts w:asciiTheme="majorBidi" w:hAnsiTheme="majorBidi" w:cstheme="majorBidi"/>
          <w:sz w:val="24"/>
          <w:szCs w:val="24"/>
        </w:rPr>
      </w:pPr>
      <w:r w:rsidRPr="002A2867">
        <w:rPr>
          <w:rFonts w:asciiTheme="majorBidi" w:hAnsiTheme="majorBidi" w:cstheme="majorBidi"/>
          <w:sz w:val="24"/>
          <w:szCs w:val="24"/>
        </w:rPr>
        <w:t xml:space="preserve">Teknologi “transdimensi” </w:t>
      </w:r>
    </w:p>
    <w:p w:rsidR="00D45740" w:rsidRPr="002A2867" w:rsidRDefault="002A286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A2867">
        <w:rPr>
          <w:rFonts w:asciiTheme="majorBidi" w:hAnsiTheme="majorBidi" w:cstheme="majorBidi"/>
          <w:b/>
          <w:bCs/>
          <w:sz w:val="24"/>
          <w:szCs w:val="24"/>
        </w:rPr>
        <w:t>Wallahu a’lam bish shawab</w:t>
      </w:r>
    </w:p>
    <w:sectPr w:rsidR="00D45740" w:rsidRPr="002A2867" w:rsidSect="00B43B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D81" w:rsidRDefault="00160D81" w:rsidP="005228C4">
      <w:pPr>
        <w:spacing w:after="0" w:line="240" w:lineRule="auto"/>
      </w:pPr>
      <w:r>
        <w:separator/>
      </w:r>
    </w:p>
  </w:endnote>
  <w:endnote w:type="continuationSeparator" w:id="0">
    <w:p w:rsidR="00160D81" w:rsidRDefault="00160D81" w:rsidP="00522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8D4" w:rsidRDefault="00160D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8D4" w:rsidRDefault="00160D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8D4" w:rsidRDefault="00160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D81" w:rsidRDefault="00160D81" w:rsidP="005228C4">
      <w:pPr>
        <w:spacing w:after="0" w:line="240" w:lineRule="auto"/>
      </w:pPr>
      <w:r>
        <w:separator/>
      </w:r>
    </w:p>
  </w:footnote>
  <w:footnote w:type="continuationSeparator" w:id="0">
    <w:p w:rsidR="00160D81" w:rsidRDefault="00160D81" w:rsidP="00522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8D4" w:rsidRDefault="00160D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66907"/>
      <w:docPartObj>
        <w:docPartGallery w:val="Page Numbers (Top of Page)"/>
        <w:docPartUnique/>
      </w:docPartObj>
    </w:sdtPr>
    <w:sdtEndPr/>
    <w:sdtContent>
      <w:p w:rsidR="00B748D4" w:rsidRDefault="005228C4">
        <w:pPr>
          <w:pStyle w:val="Header"/>
          <w:jc w:val="center"/>
        </w:pPr>
        <w:r>
          <w:fldChar w:fldCharType="begin"/>
        </w:r>
        <w:r w:rsidR="0045116F">
          <w:instrText xml:space="preserve"> PAGE   \* MERGEFORMAT </w:instrText>
        </w:r>
        <w:r>
          <w:fldChar w:fldCharType="separate"/>
        </w:r>
        <w:r w:rsidR="00627FA6">
          <w:rPr>
            <w:noProof/>
          </w:rPr>
          <w:t>6</w:t>
        </w:r>
        <w:r>
          <w:fldChar w:fldCharType="end"/>
        </w:r>
      </w:p>
    </w:sdtContent>
  </w:sdt>
  <w:p w:rsidR="00B748D4" w:rsidRDefault="00160D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8D4" w:rsidRDefault="00160D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5ACB"/>
    <w:multiLevelType w:val="hybridMultilevel"/>
    <w:tmpl w:val="C45A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256E"/>
    <w:multiLevelType w:val="hybridMultilevel"/>
    <w:tmpl w:val="2B5020FA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136368A9"/>
    <w:multiLevelType w:val="hybridMultilevel"/>
    <w:tmpl w:val="8F66D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3397C"/>
    <w:multiLevelType w:val="hybridMultilevel"/>
    <w:tmpl w:val="271487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CC6F67"/>
    <w:multiLevelType w:val="hybridMultilevel"/>
    <w:tmpl w:val="1B2E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B1AA8"/>
    <w:multiLevelType w:val="hybridMultilevel"/>
    <w:tmpl w:val="7B303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4633D"/>
    <w:multiLevelType w:val="hybridMultilevel"/>
    <w:tmpl w:val="E33AB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2C7F77"/>
    <w:multiLevelType w:val="hybridMultilevel"/>
    <w:tmpl w:val="8E062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532AB6"/>
    <w:multiLevelType w:val="hybridMultilevel"/>
    <w:tmpl w:val="18944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A5ECA"/>
    <w:multiLevelType w:val="hybridMultilevel"/>
    <w:tmpl w:val="68562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86974"/>
    <w:multiLevelType w:val="hybridMultilevel"/>
    <w:tmpl w:val="C8E45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764E3"/>
    <w:multiLevelType w:val="hybridMultilevel"/>
    <w:tmpl w:val="51C44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D9306F"/>
    <w:multiLevelType w:val="hybridMultilevel"/>
    <w:tmpl w:val="876E0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536E24"/>
    <w:multiLevelType w:val="hybridMultilevel"/>
    <w:tmpl w:val="79FEA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03D42"/>
    <w:multiLevelType w:val="hybridMultilevel"/>
    <w:tmpl w:val="BC72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56075"/>
    <w:multiLevelType w:val="hybridMultilevel"/>
    <w:tmpl w:val="62F4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8704A"/>
    <w:multiLevelType w:val="hybridMultilevel"/>
    <w:tmpl w:val="1A92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31512"/>
    <w:multiLevelType w:val="hybridMultilevel"/>
    <w:tmpl w:val="10F0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A10B0"/>
    <w:multiLevelType w:val="hybridMultilevel"/>
    <w:tmpl w:val="C5CCA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5194F"/>
    <w:multiLevelType w:val="hybridMultilevel"/>
    <w:tmpl w:val="4AC830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EC07F7"/>
    <w:multiLevelType w:val="hybridMultilevel"/>
    <w:tmpl w:val="115E8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60791"/>
    <w:multiLevelType w:val="hybridMultilevel"/>
    <w:tmpl w:val="913C2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06780"/>
    <w:multiLevelType w:val="hybridMultilevel"/>
    <w:tmpl w:val="E16EF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82295"/>
    <w:multiLevelType w:val="hybridMultilevel"/>
    <w:tmpl w:val="BD74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80E32"/>
    <w:multiLevelType w:val="hybridMultilevel"/>
    <w:tmpl w:val="78969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A7119"/>
    <w:multiLevelType w:val="hybridMultilevel"/>
    <w:tmpl w:val="567ADF9E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6" w15:restartNumberingAfterBreak="0">
    <w:nsid w:val="64D05C18"/>
    <w:multiLevelType w:val="hybridMultilevel"/>
    <w:tmpl w:val="88965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115CD8"/>
    <w:multiLevelType w:val="hybridMultilevel"/>
    <w:tmpl w:val="2AD21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C60104"/>
    <w:multiLevelType w:val="hybridMultilevel"/>
    <w:tmpl w:val="1576CE5E"/>
    <w:lvl w:ilvl="0" w:tplc="E1B46A6E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B4A3F"/>
    <w:multiLevelType w:val="hybridMultilevel"/>
    <w:tmpl w:val="4984D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8D6701"/>
    <w:multiLevelType w:val="hybridMultilevel"/>
    <w:tmpl w:val="0066B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28"/>
  </w:num>
  <w:num w:numId="5">
    <w:abstractNumId w:val="6"/>
  </w:num>
  <w:num w:numId="6">
    <w:abstractNumId w:val="3"/>
  </w:num>
  <w:num w:numId="7">
    <w:abstractNumId w:val="29"/>
  </w:num>
  <w:num w:numId="8">
    <w:abstractNumId w:val="26"/>
  </w:num>
  <w:num w:numId="9">
    <w:abstractNumId w:val="19"/>
  </w:num>
  <w:num w:numId="10">
    <w:abstractNumId w:val="11"/>
  </w:num>
  <w:num w:numId="11">
    <w:abstractNumId w:val="7"/>
  </w:num>
  <w:num w:numId="12">
    <w:abstractNumId w:val="23"/>
  </w:num>
  <w:num w:numId="13">
    <w:abstractNumId w:val="20"/>
  </w:num>
  <w:num w:numId="14">
    <w:abstractNumId w:val="9"/>
  </w:num>
  <w:num w:numId="15">
    <w:abstractNumId w:val="0"/>
  </w:num>
  <w:num w:numId="16">
    <w:abstractNumId w:val="14"/>
  </w:num>
  <w:num w:numId="17">
    <w:abstractNumId w:val="30"/>
  </w:num>
  <w:num w:numId="18">
    <w:abstractNumId w:val="5"/>
  </w:num>
  <w:num w:numId="19">
    <w:abstractNumId w:val="8"/>
  </w:num>
  <w:num w:numId="20">
    <w:abstractNumId w:val="21"/>
  </w:num>
  <w:num w:numId="21">
    <w:abstractNumId w:val="12"/>
  </w:num>
  <w:num w:numId="22">
    <w:abstractNumId w:val="22"/>
  </w:num>
  <w:num w:numId="23">
    <w:abstractNumId w:val="24"/>
  </w:num>
  <w:num w:numId="24">
    <w:abstractNumId w:val="18"/>
  </w:num>
  <w:num w:numId="25">
    <w:abstractNumId w:val="15"/>
  </w:num>
  <w:num w:numId="26">
    <w:abstractNumId w:val="2"/>
  </w:num>
  <w:num w:numId="27">
    <w:abstractNumId w:val="27"/>
  </w:num>
  <w:num w:numId="28">
    <w:abstractNumId w:val="10"/>
  </w:num>
  <w:num w:numId="29">
    <w:abstractNumId w:val="1"/>
  </w:num>
  <w:num w:numId="30">
    <w:abstractNumId w:val="1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16F"/>
    <w:rsid w:val="00000B05"/>
    <w:rsid w:val="0000113F"/>
    <w:rsid w:val="00003DAE"/>
    <w:rsid w:val="00013136"/>
    <w:rsid w:val="00013BD7"/>
    <w:rsid w:val="0001561A"/>
    <w:rsid w:val="000171D4"/>
    <w:rsid w:val="00017938"/>
    <w:rsid w:val="0002124A"/>
    <w:rsid w:val="00021DF7"/>
    <w:rsid w:val="00022939"/>
    <w:rsid w:val="0002364B"/>
    <w:rsid w:val="00023F0D"/>
    <w:rsid w:val="00024B9E"/>
    <w:rsid w:val="0002643F"/>
    <w:rsid w:val="00026D3B"/>
    <w:rsid w:val="000332C2"/>
    <w:rsid w:val="00034436"/>
    <w:rsid w:val="00035011"/>
    <w:rsid w:val="00037BDD"/>
    <w:rsid w:val="00040977"/>
    <w:rsid w:val="00042907"/>
    <w:rsid w:val="0004360D"/>
    <w:rsid w:val="00044B0D"/>
    <w:rsid w:val="00050E2D"/>
    <w:rsid w:val="00051643"/>
    <w:rsid w:val="00052470"/>
    <w:rsid w:val="000529E9"/>
    <w:rsid w:val="00052C65"/>
    <w:rsid w:val="000533CB"/>
    <w:rsid w:val="00055A83"/>
    <w:rsid w:val="00057917"/>
    <w:rsid w:val="00057DF5"/>
    <w:rsid w:val="000600C8"/>
    <w:rsid w:val="000605EA"/>
    <w:rsid w:val="00060B08"/>
    <w:rsid w:val="00062F09"/>
    <w:rsid w:val="00063C5E"/>
    <w:rsid w:val="00066245"/>
    <w:rsid w:val="00066C36"/>
    <w:rsid w:val="00067628"/>
    <w:rsid w:val="00067667"/>
    <w:rsid w:val="00070808"/>
    <w:rsid w:val="00073390"/>
    <w:rsid w:val="000733FB"/>
    <w:rsid w:val="00073558"/>
    <w:rsid w:val="00075D09"/>
    <w:rsid w:val="00075EA6"/>
    <w:rsid w:val="00082DE6"/>
    <w:rsid w:val="000850D8"/>
    <w:rsid w:val="00085A83"/>
    <w:rsid w:val="000868A0"/>
    <w:rsid w:val="000904F0"/>
    <w:rsid w:val="00090A9A"/>
    <w:rsid w:val="000937F5"/>
    <w:rsid w:val="00093CDA"/>
    <w:rsid w:val="0009577E"/>
    <w:rsid w:val="00096807"/>
    <w:rsid w:val="00096D64"/>
    <w:rsid w:val="000A087E"/>
    <w:rsid w:val="000A1782"/>
    <w:rsid w:val="000A4913"/>
    <w:rsid w:val="000A61CB"/>
    <w:rsid w:val="000A648F"/>
    <w:rsid w:val="000B1D41"/>
    <w:rsid w:val="000B2962"/>
    <w:rsid w:val="000B3315"/>
    <w:rsid w:val="000B3E2D"/>
    <w:rsid w:val="000B4B9D"/>
    <w:rsid w:val="000B56E8"/>
    <w:rsid w:val="000B5C9B"/>
    <w:rsid w:val="000B76B2"/>
    <w:rsid w:val="000C0409"/>
    <w:rsid w:val="000C0B28"/>
    <w:rsid w:val="000C17AA"/>
    <w:rsid w:val="000C35DB"/>
    <w:rsid w:val="000C3E04"/>
    <w:rsid w:val="000C4806"/>
    <w:rsid w:val="000C4DED"/>
    <w:rsid w:val="000C4EDB"/>
    <w:rsid w:val="000C5CC9"/>
    <w:rsid w:val="000C5E64"/>
    <w:rsid w:val="000D25CE"/>
    <w:rsid w:val="000D3E0A"/>
    <w:rsid w:val="000D42C6"/>
    <w:rsid w:val="000D46F4"/>
    <w:rsid w:val="000D4720"/>
    <w:rsid w:val="000D4994"/>
    <w:rsid w:val="000D5266"/>
    <w:rsid w:val="000D6830"/>
    <w:rsid w:val="000E4499"/>
    <w:rsid w:val="000E49D3"/>
    <w:rsid w:val="000E4A4E"/>
    <w:rsid w:val="000F0190"/>
    <w:rsid w:val="000F3E36"/>
    <w:rsid w:val="000F454C"/>
    <w:rsid w:val="00100B00"/>
    <w:rsid w:val="00100F63"/>
    <w:rsid w:val="0010319A"/>
    <w:rsid w:val="00103AA6"/>
    <w:rsid w:val="00104268"/>
    <w:rsid w:val="001044D9"/>
    <w:rsid w:val="00104E25"/>
    <w:rsid w:val="00107125"/>
    <w:rsid w:val="00113854"/>
    <w:rsid w:val="0011393D"/>
    <w:rsid w:val="0011476F"/>
    <w:rsid w:val="00116BED"/>
    <w:rsid w:val="001202B5"/>
    <w:rsid w:val="001221DA"/>
    <w:rsid w:val="00122258"/>
    <w:rsid w:val="0012310D"/>
    <w:rsid w:val="00124243"/>
    <w:rsid w:val="0012713C"/>
    <w:rsid w:val="00127CBD"/>
    <w:rsid w:val="00130408"/>
    <w:rsid w:val="00131D9D"/>
    <w:rsid w:val="001338C7"/>
    <w:rsid w:val="001356E0"/>
    <w:rsid w:val="001378B8"/>
    <w:rsid w:val="00140EED"/>
    <w:rsid w:val="0014284E"/>
    <w:rsid w:val="001435FC"/>
    <w:rsid w:val="001447E5"/>
    <w:rsid w:val="00145CB5"/>
    <w:rsid w:val="001460C7"/>
    <w:rsid w:val="0015685F"/>
    <w:rsid w:val="00156AD6"/>
    <w:rsid w:val="00160D81"/>
    <w:rsid w:val="00161275"/>
    <w:rsid w:val="00161F0F"/>
    <w:rsid w:val="001623EE"/>
    <w:rsid w:val="00164242"/>
    <w:rsid w:val="00164681"/>
    <w:rsid w:val="00164772"/>
    <w:rsid w:val="0016535F"/>
    <w:rsid w:val="001665CF"/>
    <w:rsid w:val="001669C7"/>
    <w:rsid w:val="00166BB0"/>
    <w:rsid w:val="00166BD3"/>
    <w:rsid w:val="00167514"/>
    <w:rsid w:val="00167B78"/>
    <w:rsid w:val="001703A4"/>
    <w:rsid w:val="00170913"/>
    <w:rsid w:val="00170BF5"/>
    <w:rsid w:val="00170EB4"/>
    <w:rsid w:val="00171BA6"/>
    <w:rsid w:val="001770EA"/>
    <w:rsid w:val="0017738F"/>
    <w:rsid w:val="0017750D"/>
    <w:rsid w:val="00177773"/>
    <w:rsid w:val="00177AF7"/>
    <w:rsid w:val="00180CEA"/>
    <w:rsid w:val="001815C4"/>
    <w:rsid w:val="001817BC"/>
    <w:rsid w:val="00184180"/>
    <w:rsid w:val="00192C65"/>
    <w:rsid w:val="00192FE1"/>
    <w:rsid w:val="001960BF"/>
    <w:rsid w:val="00196191"/>
    <w:rsid w:val="0019700E"/>
    <w:rsid w:val="0019789C"/>
    <w:rsid w:val="001A643A"/>
    <w:rsid w:val="001A7D26"/>
    <w:rsid w:val="001A7E3B"/>
    <w:rsid w:val="001B0BED"/>
    <w:rsid w:val="001B11FC"/>
    <w:rsid w:val="001B2740"/>
    <w:rsid w:val="001B2B45"/>
    <w:rsid w:val="001B4807"/>
    <w:rsid w:val="001B6B11"/>
    <w:rsid w:val="001C1667"/>
    <w:rsid w:val="001C2476"/>
    <w:rsid w:val="001C25AA"/>
    <w:rsid w:val="001C3434"/>
    <w:rsid w:val="001C3C8B"/>
    <w:rsid w:val="001C75AD"/>
    <w:rsid w:val="001C7EA9"/>
    <w:rsid w:val="001D0CB6"/>
    <w:rsid w:val="001D1B8F"/>
    <w:rsid w:val="001D1B94"/>
    <w:rsid w:val="001D59B0"/>
    <w:rsid w:val="001E105A"/>
    <w:rsid w:val="001E3190"/>
    <w:rsid w:val="001E6227"/>
    <w:rsid w:val="001E7355"/>
    <w:rsid w:val="001F0786"/>
    <w:rsid w:val="001F3A54"/>
    <w:rsid w:val="001F578C"/>
    <w:rsid w:val="001F5C37"/>
    <w:rsid w:val="00202583"/>
    <w:rsid w:val="00202F64"/>
    <w:rsid w:val="0020317C"/>
    <w:rsid w:val="002059E2"/>
    <w:rsid w:val="002061A9"/>
    <w:rsid w:val="00206987"/>
    <w:rsid w:val="002117B0"/>
    <w:rsid w:val="00211834"/>
    <w:rsid w:val="00213E5C"/>
    <w:rsid w:val="0021470D"/>
    <w:rsid w:val="00215ABA"/>
    <w:rsid w:val="00215CA6"/>
    <w:rsid w:val="00216BD2"/>
    <w:rsid w:val="00220944"/>
    <w:rsid w:val="00220C99"/>
    <w:rsid w:val="002211C5"/>
    <w:rsid w:val="00222DB9"/>
    <w:rsid w:val="00223671"/>
    <w:rsid w:val="00223964"/>
    <w:rsid w:val="00224284"/>
    <w:rsid w:val="00224ED3"/>
    <w:rsid w:val="00225FF9"/>
    <w:rsid w:val="00226538"/>
    <w:rsid w:val="00226609"/>
    <w:rsid w:val="00226990"/>
    <w:rsid w:val="00232533"/>
    <w:rsid w:val="00232976"/>
    <w:rsid w:val="002329A1"/>
    <w:rsid w:val="00232D51"/>
    <w:rsid w:val="00234E34"/>
    <w:rsid w:val="0024203C"/>
    <w:rsid w:val="0024233E"/>
    <w:rsid w:val="002433D6"/>
    <w:rsid w:val="00244034"/>
    <w:rsid w:val="00244764"/>
    <w:rsid w:val="00245750"/>
    <w:rsid w:val="0024679F"/>
    <w:rsid w:val="002475AC"/>
    <w:rsid w:val="00250A5B"/>
    <w:rsid w:val="00250D32"/>
    <w:rsid w:val="00250ED8"/>
    <w:rsid w:val="0025637A"/>
    <w:rsid w:val="0025655F"/>
    <w:rsid w:val="002607FE"/>
    <w:rsid w:val="00260A65"/>
    <w:rsid w:val="00260E97"/>
    <w:rsid w:val="00261995"/>
    <w:rsid w:val="002621D2"/>
    <w:rsid w:val="0026554C"/>
    <w:rsid w:val="0027347C"/>
    <w:rsid w:val="0028123B"/>
    <w:rsid w:val="0028181F"/>
    <w:rsid w:val="00282906"/>
    <w:rsid w:val="00282B61"/>
    <w:rsid w:val="00282D24"/>
    <w:rsid w:val="00284B6B"/>
    <w:rsid w:val="002857E6"/>
    <w:rsid w:val="00286E25"/>
    <w:rsid w:val="002872B4"/>
    <w:rsid w:val="002905DB"/>
    <w:rsid w:val="002908DF"/>
    <w:rsid w:val="00291333"/>
    <w:rsid w:val="0029518E"/>
    <w:rsid w:val="00295623"/>
    <w:rsid w:val="00296975"/>
    <w:rsid w:val="00297758"/>
    <w:rsid w:val="002A22CB"/>
    <w:rsid w:val="002A2867"/>
    <w:rsid w:val="002A4D35"/>
    <w:rsid w:val="002A566F"/>
    <w:rsid w:val="002A6CAC"/>
    <w:rsid w:val="002A6E63"/>
    <w:rsid w:val="002B0D81"/>
    <w:rsid w:val="002B4D15"/>
    <w:rsid w:val="002B6EBD"/>
    <w:rsid w:val="002B7839"/>
    <w:rsid w:val="002C2106"/>
    <w:rsid w:val="002C2641"/>
    <w:rsid w:val="002C412F"/>
    <w:rsid w:val="002C45FC"/>
    <w:rsid w:val="002C5457"/>
    <w:rsid w:val="002C64F2"/>
    <w:rsid w:val="002D116F"/>
    <w:rsid w:val="002D16EB"/>
    <w:rsid w:val="002D1D94"/>
    <w:rsid w:val="002D32C6"/>
    <w:rsid w:val="002D3A20"/>
    <w:rsid w:val="002D41E7"/>
    <w:rsid w:val="002D4773"/>
    <w:rsid w:val="002D5AC0"/>
    <w:rsid w:val="002D5C36"/>
    <w:rsid w:val="002D5F36"/>
    <w:rsid w:val="002E07F5"/>
    <w:rsid w:val="002E2657"/>
    <w:rsid w:val="002E48E6"/>
    <w:rsid w:val="002E795A"/>
    <w:rsid w:val="002F0764"/>
    <w:rsid w:val="002F2317"/>
    <w:rsid w:val="002F2514"/>
    <w:rsid w:val="002F2555"/>
    <w:rsid w:val="002F4519"/>
    <w:rsid w:val="002F5BEC"/>
    <w:rsid w:val="002F611D"/>
    <w:rsid w:val="002F6FA7"/>
    <w:rsid w:val="00304D8E"/>
    <w:rsid w:val="00306FF9"/>
    <w:rsid w:val="00307C27"/>
    <w:rsid w:val="00311635"/>
    <w:rsid w:val="003119A1"/>
    <w:rsid w:val="00311BE1"/>
    <w:rsid w:val="00311C2B"/>
    <w:rsid w:val="0031422B"/>
    <w:rsid w:val="0031495C"/>
    <w:rsid w:val="003156BB"/>
    <w:rsid w:val="00316A74"/>
    <w:rsid w:val="00320F8F"/>
    <w:rsid w:val="00323F55"/>
    <w:rsid w:val="00324489"/>
    <w:rsid w:val="00324CD8"/>
    <w:rsid w:val="003317C7"/>
    <w:rsid w:val="0033276A"/>
    <w:rsid w:val="00332EEB"/>
    <w:rsid w:val="00333057"/>
    <w:rsid w:val="003345B8"/>
    <w:rsid w:val="0033697F"/>
    <w:rsid w:val="003379CC"/>
    <w:rsid w:val="003401D1"/>
    <w:rsid w:val="00340E74"/>
    <w:rsid w:val="003436BB"/>
    <w:rsid w:val="0034433A"/>
    <w:rsid w:val="00345513"/>
    <w:rsid w:val="00350088"/>
    <w:rsid w:val="00354CDB"/>
    <w:rsid w:val="00354F5D"/>
    <w:rsid w:val="00355B29"/>
    <w:rsid w:val="00361B08"/>
    <w:rsid w:val="0036210F"/>
    <w:rsid w:val="003645B3"/>
    <w:rsid w:val="00366FFF"/>
    <w:rsid w:val="00370AC6"/>
    <w:rsid w:val="00371FEB"/>
    <w:rsid w:val="003745FA"/>
    <w:rsid w:val="00374CE3"/>
    <w:rsid w:val="00375892"/>
    <w:rsid w:val="003762AA"/>
    <w:rsid w:val="003764A2"/>
    <w:rsid w:val="00376850"/>
    <w:rsid w:val="00377583"/>
    <w:rsid w:val="003778BF"/>
    <w:rsid w:val="0038008F"/>
    <w:rsid w:val="00380788"/>
    <w:rsid w:val="00382222"/>
    <w:rsid w:val="00382E4D"/>
    <w:rsid w:val="00382F1C"/>
    <w:rsid w:val="00383175"/>
    <w:rsid w:val="0038345C"/>
    <w:rsid w:val="003836B0"/>
    <w:rsid w:val="003908D6"/>
    <w:rsid w:val="0039403C"/>
    <w:rsid w:val="003941D6"/>
    <w:rsid w:val="00396CBA"/>
    <w:rsid w:val="00397A8B"/>
    <w:rsid w:val="00397B1B"/>
    <w:rsid w:val="003A00F9"/>
    <w:rsid w:val="003A0AF8"/>
    <w:rsid w:val="003A1061"/>
    <w:rsid w:val="003A1A26"/>
    <w:rsid w:val="003A1C9E"/>
    <w:rsid w:val="003A33D1"/>
    <w:rsid w:val="003A3E56"/>
    <w:rsid w:val="003A5311"/>
    <w:rsid w:val="003B29B5"/>
    <w:rsid w:val="003B4244"/>
    <w:rsid w:val="003B470C"/>
    <w:rsid w:val="003B636B"/>
    <w:rsid w:val="003B6688"/>
    <w:rsid w:val="003B70AF"/>
    <w:rsid w:val="003B78A0"/>
    <w:rsid w:val="003C123A"/>
    <w:rsid w:val="003C4BEF"/>
    <w:rsid w:val="003C517A"/>
    <w:rsid w:val="003C51C2"/>
    <w:rsid w:val="003C6D05"/>
    <w:rsid w:val="003D01E4"/>
    <w:rsid w:val="003D1156"/>
    <w:rsid w:val="003D1FA0"/>
    <w:rsid w:val="003D2085"/>
    <w:rsid w:val="003D2CFB"/>
    <w:rsid w:val="003D69E1"/>
    <w:rsid w:val="003D7FB3"/>
    <w:rsid w:val="003E1317"/>
    <w:rsid w:val="003E1F21"/>
    <w:rsid w:val="003E626B"/>
    <w:rsid w:val="003F4177"/>
    <w:rsid w:val="003F5902"/>
    <w:rsid w:val="003F5DEC"/>
    <w:rsid w:val="003F69B5"/>
    <w:rsid w:val="003F75B8"/>
    <w:rsid w:val="00400C22"/>
    <w:rsid w:val="0040142B"/>
    <w:rsid w:val="00401834"/>
    <w:rsid w:val="00403C98"/>
    <w:rsid w:val="004043F8"/>
    <w:rsid w:val="00404F47"/>
    <w:rsid w:val="004071F5"/>
    <w:rsid w:val="0041137D"/>
    <w:rsid w:val="00412199"/>
    <w:rsid w:val="00413569"/>
    <w:rsid w:val="0041383D"/>
    <w:rsid w:val="00414435"/>
    <w:rsid w:val="00415840"/>
    <w:rsid w:val="004170E4"/>
    <w:rsid w:val="004170E5"/>
    <w:rsid w:val="00417707"/>
    <w:rsid w:val="0042155B"/>
    <w:rsid w:val="00421725"/>
    <w:rsid w:val="00421F40"/>
    <w:rsid w:val="00423DD3"/>
    <w:rsid w:val="00424484"/>
    <w:rsid w:val="00424AE8"/>
    <w:rsid w:val="00424BB5"/>
    <w:rsid w:val="004259A1"/>
    <w:rsid w:val="00426A23"/>
    <w:rsid w:val="004277B0"/>
    <w:rsid w:val="004279AE"/>
    <w:rsid w:val="00427A56"/>
    <w:rsid w:val="00430933"/>
    <w:rsid w:val="00431EA3"/>
    <w:rsid w:val="00433966"/>
    <w:rsid w:val="0043625C"/>
    <w:rsid w:val="0044237E"/>
    <w:rsid w:val="004425DE"/>
    <w:rsid w:val="0044312E"/>
    <w:rsid w:val="0044461F"/>
    <w:rsid w:val="0044578B"/>
    <w:rsid w:val="004459BF"/>
    <w:rsid w:val="004479BE"/>
    <w:rsid w:val="00447EE4"/>
    <w:rsid w:val="0045116F"/>
    <w:rsid w:val="0045202B"/>
    <w:rsid w:val="00452805"/>
    <w:rsid w:val="00452C42"/>
    <w:rsid w:val="004554CD"/>
    <w:rsid w:val="004561F1"/>
    <w:rsid w:val="004572B4"/>
    <w:rsid w:val="00457317"/>
    <w:rsid w:val="00457D8F"/>
    <w:rsid w:val="004605A7"/>
    <w:rsid w:val="0046218C"/>
    <w:rsid w:val="00463061"/>
    <w:rsid w:val="0046370F"/>
    <w:rsid w:val="00464772"/>
    <w:rsid w:val="0046659D"/>
    <w:rsid w:val="004668DF"/>
    <w:rsid w:val="00466DFD"/>
    <w:rsid w:val="0047124C"/>
    <w:rsid w:val="00471E6D"/>
    <w:rsid w:val="00475040"/>
    <w:rsid w:val="0047535C"/>
    <w:rsid w:val="00477576"/>
    <w:rsid w:val="004831F3"/>
    <w:rsid w:val="00483C1A"/>
    <w:rsid w:val="00483F3C"/>
    <w:rsid w:val="00484353"/>
    <w:rsid w:val="004851DD"/>
    <w:rsid w:val="0049158E"/>
    <w:rsid w:val="00497D00"/>
    <w:rsid w:val="004A05DB"/>
    <w:rsid w:val="004A0773"/>
    <w:rsid w:val="004A158F"/>
    <w:rsid w:val="004A1CB9"/>
    <w:rsid w:val="004A2256"/>
    <w:rsid w:val="004A4FC5"/>
    <w:rsid w:val="004A7292"/>
    <w:rsid w:val="004A7B4B"/>
    <w:rsid w:val="004B06F9"/>
    <w:rsid w:val="004B3B5A"/>
    <w:rsid w:val="004B4253"/>
    <w:rsid w:val="004B4662"/>
    <w:rsid w:val="004B642B"/>
    <w:rsid w:val="004B6627"/>
    <w:rsid w:val="004C1154"/>
    <w:rsid w:val="004C12C6"/>
    <w:rsid w:val="004C2BD1"/>
    <w:rsid w:val="004C3112"/>
    <w:rsid w:val="004C4742"/>
    <w:rsid w:val="004C7DA2"/>
    <w:rsid w:val="004D22D0"/>
    <w:rsid w:val="004D3865"/>
    <w:rsid w:val="004D4D5D"/>
    <w:rsid w:val="004D4FC7"/>
    <w:rsid w:val="004D7B26"/>
    <w:rsid w:val="004E22CA"/>
    <w:rsid w:val="004E26B7"/>
    <w:rsid w:val="004E26C1"/>
    <w:rsid w:val="004E2DA0"/>
    <w:rsid w:val="004E4B27"/>
    <w:rsid w:val="004E4C54"/>
    <w:rsid w:val="004E510A"/>
    <w:rsid w:val="004E579A"/>
    <w:rsid w:val="004F1475"/>
    <w:rsid w:val="004F3789"/>
    <w:rsid w:val="004F4714"/>
    <w:rsid w:val="004F6A1E"/>
    <w:rsid w:val="004F7180"/>
    <w:rsid w:val="0050075E"/>
    <w:rsid w:val="00504B0B"/>
    <w:rsid w:val="00506B6B"/>
    <w:rsid w:val="005076FE"/>
    <w:rsid w:val="00507AC4"/>
    <w:rsid w:val="00510B8C"/>
    <w:rsid w:val="00513BA8"/>
    <w:rsid w:val="005144EE"/>
    <w:rsid w:val="005156E9"/>
    <w:rsid w:val="00515EF4"/>
    <w:rsid w:val="005172AF"/>
    <w:rsid w:val="00517848"/>
    <w:rsid w:val="00520A93"/>
    <w:rsid w:val="00520D1B"/>
    <w:rsid w:val="00522093"/>
    <w:rsid w:val="005228B3"/>
    <w:rsid w:val="005228C4"/>
    <w:rsid w:val="00522AD2"/>
    <w:rsid w:val="00522E2B"/>
    <w:rsid w:val="0052387D"/>
    <w:rsid w:val="0052431E"/>
    <w:rsid w:val="00524D2E"/>
    <w:rsid w:val="00525515"/>
    <w:rsid w:val="005261EF"/>
    <w:rsid w:val="005265AC"/>
    <w:rsid w:val="005269EF"/>
    <w:rsid w:val="0052716D"/>
    <w:rsid w:val="00527358"/>
    <w:rsid w:val="0053016F"/>
    <w:rsid w:val="005338B9"/>
    <w:rsid w:val="00534422"/>
    <w:rsid w:val="005407F6"/>
    <w:rsid w:val="00542B38"/>
    <w:rsid w:val="00543CF7"/>
    <w:rsid w:val="00543E62"/>
    <w:rsid w:val="005442C7"/>
    <w:rsid w:val="00544621"/>
    <w:rsid w:val="005468BC"/>
    <w:rsid w:val="00546F0E"/>
    <w:rsid w:val="005472EC"/>
    <w:rsid w:val="0055093A"/>
    <w:rsid w:val="0055227D"/>
    <w:rsid w:val="005524AC"/>
    <w:rsid w:val="00552D24"/>
    <w:rsid w:val="005532A3"/>
    <w:rsid w:val="005552C2"/>
    <w:rsid w:val="00555691"/>
    <w:rsid w:val="00555DEF"/>
    <w:rsid w:val="005605DF"/>
    <w:rsid w:val="00560E71"/>
    <w:rsid w:val="00561D6E"/>
    <w:rsid w:val="00562363"/>
    <w:rsid w:val="00562731"/>
    <w:rsid w:val="00563FD3"/>
    <w:rsid w:val="00565878"/>
    <w:rsid w:val="0057123C"/>
    <w:rsid w:val="0057199D"/>
    <w:rsid w:val="00571CC2"/>
    <w:rsid w:val="00572862"/>
    <w:rsid w:val="00573646"/>
    <w:rsid w:val="0057550E"/>
    <w:rsid w:val="0058053F"/>
    <w:rsid w:val="005817B7"/>
    <w:rsid w:val="00583D23"/>
    <w:rsid w:val="005848B5"/>
    <w:rsid w:val="00584DEF"/>
    <w:rsid w:val="00591177"/>
    <w:rsid w:val="00592932"/>
    <w:rsid w:val="005940DE"/>
    <w:rsid w:val="00594931"/>
    <w:rsid w:val="005960A7"/>
    <w:rsid w:val="005962B4"/>
    <w:rsid w:val="005A0CD1"/>
    <w:rsid w:val="005A11D1"/>
    <w:rsid w:val="005A3747"/>
    <w:rsid w:val="005A44B6"/>
    <w:rsid w:val="005A6B2D"/>
    <w:rsid w:val="005A797A"/>
    <w:rsid w:val="005B2233"/>
    <w:rsid w:val="005B447E"/>
    <w:rsid w:val="005B4B87"/>
    <w:rsid w:val="005B541F"/>
    <w:rsid w:val="005C1E6D"/>
    <w:rsid w:val="005C3DCD"/>
    <w:rsid w:val="005C45F2"/>
    <w:rsid w:val="005C48E4"/>
    <w:rsid w:val="005C62D7"/>
    <w:rsid w:val="005C63CA"/>
    <w:rsid w:val="005D2BED"/>
    <w:rsid w:val="005D3F4A"/>
    <w:rsid w:val="005D47F1"/>
    <w:rsid w:val="005D48B9"/>
    <w:rsid w:val="005D5637"/>
    <w:rsid w:val="005D639F"/>
    <w:rsid w:val="005D63AB"/>
    <w:rsid w:val="005D6AE9"/>
    <w:rsid w:val="005E1291"/>
    <w:rsid w:val="005E1792"/>
    <w:rsid w:val="005E2046"/>
    <w:rsid w:val="005E2A8E"/>
    <w:rsid w:val="005E3F84"/>
    <w:rsid w:val="005E416E"/>
    <w:rsid w:val="005E520D"/>
    <w:rsid w:val="005F179D"/>
    <w:rsid w:val="005F20BC"/>
    <w:rsid w:val="005F25E2"/>
    <w:rsid w:val="005F262E"/>
    <w:rsid w:val="005F459C"/>
    <w:rsid w:val="005F7103"/>
    <w:rsid w:val="00601756"/>
    <w:rsid w:val="00606132"/>
    <w:rsid w:val="0061133F"/>
    <w:rsid w:val="006123F7"/>
    <w:rsid w:val="00612ADE"/>
    <w:rsid w:val="00612F4C"/>
    <w:rsid w:val="006140E6"/>
    <w:rsid w:val="00614446"/>
    <w:rsid w:val="00614D39"/>
    <w:rsid w:val="0061537F"/>
    <w:rsid w:val="006157FD"/>
    <w:rsid w:val="00620DC0"/>
    <w:rsid w:val="006210A4"/>
    <w:rsid w:val="00624095"/>
    <w:rsid w:val="00626383"/>
    <w:rsid w:val="00627FA6"/>
    <w:rsid w:val="0063010E"/>
    <w:rsid w:val="006314F4"/>
    <w:rsid w:val="006318D7"/>
    <w:rsid w:val="00632C6F"/>
    <w:rsid w:val="006369BA"/>
    <w:rsid w:val="00637C2C"/>
    <w:rsid w:val="0064089D"/>
    <w:rsid w:val="00640E79"/>
    <w:rsid w:val="0064124C"/>
    <w:rsid w:val="006421C3"/>
    <w:rsid w:val="006431F8"/>
    <w:rsid w:val="00644369"/>
    <w:rsid w:val="00644907"/>
    <w:rsid w:val="00644B1A"/>
    <w:rsid w:val="00653018"/>
    <w:rsid w:val="00661809"/>
    <w:rsid w:val="006629BA"/>
    <w:rsid w:val="00663AB1"/>
    <w:rsid w:val="006658D5"/>
    <w:rsid w:val="00665C13"/>
    <w:rsid w:val="006661FF"/>
    <w:rsid w:val="006664AD"/>
    <w:rsid w:val="00666BCC"/>
    <w:rsid w:val="00670963"/>
    <w:rsid w:val="00670F7B"/>
    <w:rsid w:val="00675CC5"/>
    <w:rsid w:val="00675DD7"/>
    <w:rsid w:val="006778C8"/>
    <w:rsid w:val="00681652"/>
    <w:rsid w:val="0068209C"/>
    <w:rsid w:val="0068586E"/>
    <w:rsid w:val="00685BAF"/>
    <w:rsid w:val="0068691D"/>
    <w:rsid w:val="0068748B"/>
    <w:rsid w:val="00687728"/>
    <w:rsid w:val="00691AA9"/>
    <w:rsid w:val="006935B3"/>
    <w:rsid w:val="00693815"/>
    <w:rsid w:val="00695E90"/>
    <w:rsid w:val="00696214"/>
    <w:rsid w:val="006968D0"/>
    <w:rsid w:val="006977BE"/>
    <w:rsid w:val="00697821"/>
    <w:rsid w:val="006A0552"/>
    <w:rsid w:val="006A253B"/>
    <w:rsid w:val="006A286B"/>
    <w:rsid w:val="006A3184"/>
    <w:rsid w:val="006A3DCF"/>
    <w:rsid w:val="006A5635"/>
    <w:rsid w:val="006A58DA"/>
    <w:rsid w:val="006A74A2"/>
    <w:rsid w:val="006A7EB5"/>
    <w:rsid w:val="006B0D22"/>
    <w:rsid w:val="006B1B69"/>
    <w:rsid w:val="006B2053"/>
    <w:rsid w:val="006B45C4"/>
    <w:rsid w:val="006B7E0A"/>
    <w:rsid w:val="006C1BA4"/>
    <w:rsid w:val="006C3AF2"/>
    <w:rsid w:val="006C4B24"/>
    <w:rsid w:val="006C56F9"/>
    <w:rsid w:val="006C61A8"/>
    <w:rsid w:val="006C6808"/>
    <w:rsid w:val="006C6A3B"/>
    <w:rsid w:val="006C7910"/>
    <w:rsid w:val="006D0334"/>
    <w:rsid w:val="006D2A43"/>
    <w:rsid w:val="006D4892"/>
    <w:rsid w:val="006D6103"/>
    <w:rsid w:val="006D66FF"/>
    <w:rsid w:val="006D6C96"/>
    <w:rsid w:val="006D797A"/>
    <w:rsid w:val="006D79C1"/>
    <w:rsid w:val="006E2118"/>
    <w:rsid w:val="006E48B9"/>
    <w:rsid w:val="006E4C0A"/>
    <w:rsid w:val="006E560E"/>
    <w:rsid w:val="006E7E1F"/>
    <w:rsid w:val="006F449E"/>
    <w:rsid w:val="006F4B20"/>
    <w:rsid w:val="006F7954"/>
    <w:rsid w:val="0070056C"/>
    <w:rsid w:val="0070149F"/>
    <w:rsid w:val="00701D59"/>
    <w:rsid w:val="007024CE"/>
    <w:rsid w:val="00703A0A"/>
    <w:rsid w:val="00705E96"/>
    <w:rsid w:val="007069DC"/>
    <w:rsid w:val="00707B1E"/>
    <w:rsid w:val="0071027C"/>
    <w:rsid w:val="00712578"/>
    <w:rsid w:val="00712C4D"/>
    <w:rsid w:val="00712CE0"/>
    <w:rsid w:val="007145EB"/>
    <w:rsid w:val="00714D57"/>
    <w:rsid w:val="0071532F"/>
    <w:rsid w:val="00720265"/>
    <w:rsid w:val="007209E3"/>
    <w:rsid w:val="0072325E"/>
    <w:rsid w:val="0072642A"/>
    <w:rsid w:val="007266A3"/>
    <w:rsid w:val="00726C24"/>
    <w:rsid w:val="00726EDA"/>
    <w:rsid w:val="00727C02"/>
    <w:rsid w:val="00727E1B"/>
    <w:rsid w:val="0073005C"/>
    <w:rsid w:val="007306EC"/>
    <w:rsid w:val="007315BB"/>
    <w:rsid w:val="00731891"/>
    <w:rsid w:val="00732616"/>
    <w:rsid w:val="00733676"/>
    <w:rsid w:val="00735871"/>
    <w:rsid w:val="007367C4"/>
    <w:rsid w:val="00745CC1"/>
    <w:rsid w:val="007467F2"/>
    <w:rsid w:val="007475EB"/>
    <w:rsid w:val="007504F3"/>
    <w:rsid w:val="00751BE2"/>
    <w:rsid w:val="00752D5A"/>
    <w:rsid w:val="007530A3"/>
    <w:rsid w:val="007537FF"/>
    <w:rsid w:val="00753A0E"/>
    <w:rsid w:val="00754379"/>
    <w:rsid w:val="00754D6E"/>
    <w:rsid w:val="0075592F"/>
    <w:rsid w:val="007566F6"/>
    <w:rsid w:val="007621FD"/>
    <w:rsid w:val="007661DB"/>
    <w:rsid w:val="00766997"/>
    <w:rsid w:val="007670BC"/>
    <w:rsid w:val="0076731E"/>
    <w:rsid w:val="007677E9"/>
    <w:rsid w:val="00770682"/>
    <w:rsid w:val="00770DD4"/>
    <w:rsid w:val="0077112D"/>
    <w:rsid w:val="00771BB5"/>
    <w:rsid w:val="007725BC"/>
    <w:rsid w:val="00772E7E"/>
    <w:rsid w:val="00773D90"/>
    <w:rsid w:val="00776BA5"/>
    <w:rsid w:val="00780CF0"/>
    <w:rsid w:val="00781592"/>
    <w:rsid w:val="007816C2"/>
    <w:rsid w:val="007834AF"/>
    <w:rsid w:val="007837BA"/>
    <w:rsid w:val="00783E2D"/>
    <w:rsid w:val="007846DD"/>
    <w:rsid w:val="00786F20"/>
    <w:rsid w:val="007904BF"/>
    <w:rsid w:val="00791578"/>
    <w:rsid w:val="007918C5"/>
    <w:rsid w:val="00793A28"/>
    <w:rsid w:val="00795CE6"/>
    <w:rsid w:val="00796117"/>
    <w:rsid w:val="0079632C"/>
    <w:rsid w:val="007978CF"/>
    <w:rsid w:val="007B1E14"/>
    <w:rsid w:val="007B1E8B"/>
    <w:rsid w:val="007B2DFD"/>
    <w:rsid w:val="007B3B72"/>
    <w:rsid w:val="007B3F22"/>
    <w:rsid w:val="007B75D4"/>
    <w:rsid w:val="007C0CE5"/>
    <w:rsid w:val="007C12D4"/>
    <w:rsid w:val="007C16FB"/>
    <w:rsid w:val="007C2C6B"/>
    <w:rsid w:val="007C2F6A"/>
    <w:rsid w:val="007C52EE"/>
    <w:rsid w:val="007C630F"/>
    <w:rsid w:val="007C7960"/>
    <w:rsid w:val="007D1325"/>
    <w:rsid w:val="007D1FC3"/>
    <w:rsid w:val="007D312F"/>
    <w:rsid w:val="007D44CC"/>
    <w:rsid w:val="007D57D4"/>
    <w:rsid w:val="007E2B77"/>
    <w:rsid w:val="007E33BC"/>
    <w:rsid w:val="007E3A67"/>
    <w:rsid w:val="007E3A89"/>
    <w:rsid w:val="007E4A89"/>
    <w:rsid w:val="007E4B5B"/>
    <w:rsid w:val="007E7DBF"/>
    <w:rsid w:val="007F0944"/>
    <w:rsid w:val="007F41F7"/>
    <w:rsid w:val="007F5C02"/>
    <w:rsid w:val="00801171"/>
    <w:rsid w:val="008013D6"/>
    <w:rsid w:val="00802947"/>
    <w:rsid w:val="00802E88"/>
    <w:rsid w:val="008030F2"/>
    <w:rsid w:val="0080572F"/>
    <w:rsid w:val="0081094A"/>
    <w:rsid w:val="00810B85"/>
    <w:rsid w:val="008118A4"/>
    <w:rsid w:val="00811CAC"/>
    <w:rsid w:val="0081297D"/>
    <w:rsid w:val="00812CCB"/>
    <w:rsid w:val="00815ED8"/>
    <w:rsid w:val="008165E0"/>
    <w:rsid w:val="00816858"/>
    <w:rsid w:val="0082013C"/>
    <w:rsid w:val="00821615"/>
    <w:rsid w:val="0082337B"/>
    <w:rsid w:val="00824410"/>
    <w:rsid w:val="00824760"/>
    <w:rsid w:val="00824AF9"/>
    <w:rsid w:val="00825D1F"/>
    <w:rsid w:val="00827380"/>
    <w:rsid w:val="00830927"/>
    <w:rsid w:val="00830C0C"/>
    <w:rsid w:val="00830F70"/>
    <w:rsid w:val="008320DE"/>
    <w:rsid w:val="00832461"/>
    <w:rsid w:val="008332E5"/>
    <w:rsid w:val="0083450D"/>
    <w:rsid w:val="00834A02"/>
    <w:rsid w:val="0084526A"/>
    <w:rsid w:val="008453D4"/>
    <w:rsid w:val="00845D1E"/>
    <w:rsid w:val="008514F0"/>
    <w:rsid w:val="0085291C"/>
    <w:rsid w:val="00854559"/>
    <w:rsid w:val="00856FE9"/>
    <w:rsid w:val="00860F5A"/>
    <w:rsid w:val="00861B7E"/>
    <w:rsid w:val="008626A9"/>
    <w:rsid w:val="00862AE6"/>
    <w:rsid w:val="00863E44"/>
    <w:rsid w:val="008676BE"/>
    <w:rsid w:val="008715A2"/>
    <w:rsid w:val="00874030"/>
    <w:rsid w:val="00876FEB"/>
    <w:rsid w:val="0088097E"/>
    <w:rsid w:val="00881FB2"/>
    <w:rsid w:val="00881FF2"/>
    <w:rsid w:val="008824CB"/>
    <w:rsid w:val="008829B4"/>
    <w:rsid w:val="00882A9D"/>
    <w:rsid w:val="0088366A"/>
    <w:rsid w:val="00885995"/>
    <w:rsid w:val="0088668D"/>
    <w:rsid w:val="008907FA"/>
    <w:rsid w:val="008910EC"/>
    <w:rsid w:val="008933E1"/>
    <w:rsid w:val="008936A7"/>
    <w:rsid w:val="00894943"/>
    <w:rsid w:val="00895212"/>
    <w:rsid w:val="0089612D"/>
    <w:rsid w:val="008A02E8"/>
    <w:rsid w:val="008A060F"/>
    <w:rsid w:val="008A2B10"/>
    <w:rsid w:val="008A5DA9"/>
    <w:rsid w:val="008A6F85"/>
    <w:rsid w:val="008A76A2"/>
    <w:rsid w:val="008A7B49"/>
    <w:rsid w:val="008B09F1"/>
    <w:rsid w:val="008B14DF"/>
    <w:rsid w:val="008B1EFF"/>
    <w:rsid w:val="008B3795"/>
    <w:rsid w:val="008B3E8F"/>
    <w:rsid w:val="008B5237"/>
    <w:rsid w:val="008B7197"/>
    <w:rsid w:val="008B76B9"/>
    <w:rsid w:val="008C0792"/>
    <w:rsid w:val="008C33D8"/>
    <w:rsid w:val="008C4725"/>
    <w:rsid w:val="008C5714"/>
    <w:rsid w:val="008D2FE1"/>
    <w:rsid w:val="008D3D6C"/>
    <w:rsid w:val="008D4E30"/>
    <w:rsid w:val="008E043F"/>
    <w:rsid w:val="008E0520"/>
    <w:rsid w:val="008E0C39"/>
    <w:rsid w:val="008E3AD7"/>
    <w:rsid w:val="008E40D1"/>
    <w:rsid w:val="008E4E17"/>
    <w:rsid w:val="008E5447"/>
    <w:rsid w:val="008E575B"/>
    <w:rsid w:val="008E75B6"/>
    <w:rsid w:val="008E7F5E"/>
    <w:rsid w:val="008E7FB0"/>
    <w:rsid w:val="008F0A8E"/>
    <w:rsid w:val="008F0DA5"/>
    <w:rsid w:val="008F1857"/>
    <w:rsid w:val="008F2CCE"/>
    <w:rsid w:val="008F2FF5"/>
    <w:rsid w:val="008F5C58"/>
    <w:rsid w:val="008F793D"/>
    <w:rsid w:val="00900E2F"/>
    <w:rsid w:val="00901405"/>
    <w:rsid w:val="00903A1A"/>
    <w:rsid w:val="00910AE2"/>
    <w:rsid w:val="00913C2B"/>
    <w:rsid w:val="00915DA5"/>
    <w:rsid w:val="009161B6"/>
    <w:rsid w:val="00916F70"/>
    <w:rsid w:val="009170AE"/>
    <w:rsid w:val="00917FB4"/>
    <w:rsid w:val="0092050A"/>
    <w:rsid w:val="00920BEE"/>
    <w:rsid w:val="00920C0C"/>
    <w:rsid w:val="009224C3"/>
    <w:rsid w:val="00922A51"/>
    <w:rsid w:val="00923C81"/>
    <w:rsid w:val="009253BC"/>
    <w:rsid w:val="00925E62"/>
    <w:rsid w:val="00926E0F"/>
    <w:rsid w:val="00927187"/>
    <w:rsid w:val="00927311"/>
    <w:rsid w:val="00930C8B"/>
    <w:rsid w:val="0093433B"/>
    <w:rsid w:val="00934D93"/>
    <w:rsid w:val="00936F37"/>
    <w:rsid w:val="00937831"/>
    <w:rsid w:val="00937D2F"/>
    <w:rsid w:val="00940B24"/>
    <w:rsid w:val="00940D3A"/>
    <w:rsid w:val="00941BD0"/>
    <w:rsid w:val="00945246"/>
    <w:rsid w:val="00945A1F"/>
    <w:rsid w:val="00945D9B"/>
    <w:rsid w:val="0095069F"/>
    <w:rsid w:val="00952726"/>
    <w:rsid w:val="00952D7E"/>
    <w:rsid w:val="009530CB"/>
    <w:rsid w:val="00953487"/>
    <w:rsid w:val="00953E19"/>
    <w:rsid w:val="00954988"/>
    <w:rsid w:val="00955A6A"/>
    <w:rsid w:val="00955F1E"/>
    <w:rsid w:val="00956327"/>
    <w:rsid w:val="00956E51"/>
    <w:rsid w:val="00966E8F"/>
    <w:rsid w:val="00970742"/>
    <w:rsid w:val="00972896"/>
    <w:rsid w:val="00972F3E"/>
    <w:rsid w:val="00974853"/>
    <w:rsid w:val="009753EC"/>
    <w:rsid w:val="00975E0C"/>
    <w:rsid w:val="009760F6"/>
    <w:rsid w:val="00976501"/>
    <w:rsid w:val="00976C97"/>
    <w:rsid w:val="00982E71"/>
    <w:rsid w:val="00983B53"/>
    <w:rsid w:val="0098506F"/>
    <w:rsid w:val="00986538"/>
    <w:rsid w:val="0098690F"/>
    <w:rsid w:val="00986C12"/>
    <w:rsid w:val="00986CB9"/>
    <w:rsid w:val="009904B1"/>
    <w:rsid w:val="0099052E"/>
    <w:rsid w:val="0099106C"/>
    <w:rsid w:val="00992023"/>
    <w:rsid w:val="00993D23"/>
    <w:rsid w:val="00993E73"/>
    <w:rsid w:val="00996611"/>
    <w:rsid w:val="00996F89"/>
    <w:rsid w:val="009977FB"/>
    <w:rsid w:val="009A05CC"/>
    <w:rsid w:val="009A3B92"/>
    <w:rsid w:val="009A484B"/>
    <w:rsid w:val="009A59EE"/>
    <w:rsid w:val="009A5E09"/>
    <w:rsid w:val="009A60DA"/>
    <w:rsid w:val="009A6E3D"/>
    <w:rsid w:val="009B0008"/>
    <w:rsid w:val="009B03FB"/>
    <w:rsid w:val="009B0764"/>
    <w:rsid w:val="009B596F"/>
    <w:rsid w:val="009B5D51"/>
    <w:rsid w:val="009B5E7B"/>
    <w:rsid w:val="009B748B"/>
    <w:rsid w:val="009C0DAA"/>
    <w:rsid w:val="009C17C4"/>
    <w:rsid w:val="009C28C1"/>
    <w:rsid w:val="009C398D"/>
    <w:rsid w:val="009C4C07"/>
    <w:rsid w:val="009D06F7"/>
    <w:rsid w:val="009D170F"/>
    <w:rsid w:val="009D2110"/>
    <w:rsid w:val="009D5583"/>
    <w:rsid w:val="009D58C6"/>
    <w:rsid w:val="009D6B9D"/>
    <w:rsid w:val="009D70AC"/>
    <w:rsid w:val="009D792A"/>
    <w:rsid w:val="009D7FDA"/>
    <w:rsid w:val="009E0DAD"/>
    <w:rsid w:val="009E4D59"/>
    <w:rsid w:val="009E64B3"/>
    <w:rsid w:val="009F0C7B"/>
    <w:rsid w:val="009F65C5"/>
    <w:rsid w:val="009F6680"/>
    <w:rsid w:val="009F7476"/>
    <w:rsid w:val="009F78B4"/>
    <w:rsid w:val="009F7D3E"/>
    <w:rsid w:val="00A01C7F"/>
    <w:rsid w:val="00A02D2E"/>
    <w:rsid w:val="00A039B0"/>
    <w:rsid w:val="00A04195"/>
    <w:rsid w:val="00A056CA"/>
    <w:rsid w:val="00A05DAF"/>
    <w:rsid w:val="00A07434"/>
    <w:rsid w:val="00A076B7"/>
    <w:rsid w:val="00A07EDA"/>
    <w:rsid w:val="00A10CBC"/>
    <w:rsid w:val="00A10FB0"/>
    <w:rsid w:val="00A11D73"/>
    <w:rsid w:val="00A162B8"/>
    <w:rsid w:val="00A163AA"/>
    <w:rsid w:val="00A16F57"/>
    <w:rsid w:val="00A1787F"/>
    <w:rsid w:val="00A259C1"/>
    <w:rsid w:val="00A266CB"/>
    <w:rsid w:val="00A26B97"/>
    <w:rsid w:val="00A27AEA"/>
    <w:rsid w:val="00A27EB6"/>
    <w:rsid w:val="00A35D0E"/>
    <w:rsid w:val="00A3737C"/>
    <w:rsid w:val="00A37F07"/>
    <w:rsid w:val="00A41625"/>
    <w:rsid w:val="00A4252E"/>
    <w:rsid w:val="00A458EE"/>
    <w:rsid w:val="00A45CF9"/>
    <w:rsid w:val="00A4611D"/>
    <w:rsid w:val="00A467C7"/>
    <w:rsid w:val="00A50543"/>
    <w:rsid w:val="00A53AFA"/>
    <w:rsid w:val="00A55E0E"/>
    <w:rsid w:val="00A56A86"/>
    <w:rsid w:val="00A5746D"/>
    <w:rsid w:val="00A57513"/>
    <w:rsid w:val="00A62B26"/>
    <w:rsid w:val="00A62B89"/>
    <w:rsid w:val="00A639E9"/>
    <w:rsid w:val="00A63BC7"/>
    <w:rsid w:val="00A6529B"/>
    <w:rsid w:val="00A66C3F"/>
    <w:rsid w:val="00A67C15"/>
    <w:rsid w:val="00A7088C"/>
    <w:rsid w:val="00A70CA1"/>
    <w:rsid w:val="00A7152B"/>
    <w:rsid w:val="00A71E90"/>
    <w:rsid w:val="00A72B9B"/>
    <w:rsid w:val="00A72C8B"/>
    <w:rsid w:val="00A72F29"/>
    <w:rsid w:val="00A736A2"/>
    <w:rsid w:val="00A73A09"/>
    <w:rsid w:val="00A73D3F"/>
    <w:rsid w:val="00A750B5"/>
    <w:rsid w:val="00A77054"/>
    <w:rsid w:val="00A77872"/>
    <w:rsid w:val="00A80F86"/>
    <w:rsid w:val="00A822A4"/>
    <w:rsid w:val="00A83449"/>
    <w:rsid w:val="00A84A36"/>
    <w:rsid w:val="00A84C28"/>
    <w:rsid w:val="00A857F4"/>
    <w:rsid w:val="00A859B0"/>
    <w:rsid w:val="00A8612B"/>
    <w:rsid w:val="00A8672A"/>
    <w:rsid w:val="00A86BF8"/>
    <w:rsid w:val="00A87AA6"/>
    <w:rsid w:val="00A913B8"/>
    <w:rsid w:val="00A91D73"/>
    <w:rsid w:val="00A937E5"/>
    <w:rsid w:val="00A9553A"/>
    <w:rsid w:val="00A957E4"/>
    <w:rsid w:val="00AA33ED"/>
    <w:rsid w:val="00AA457B"/>
    <w:rsid w:val="00AA6CF9"/>
    <w:rsid w:val="00AA7E35"/>
    <w:rsid w:val="00AB00F3"/>
    <w:rsid w:val="00AB14DC"/>
    <w:rsid w:val="00AB22CA"/>
    <w:rsid w:val="00AB267E"/>
    <w:rsid w:val="00AB3DC7"/>
    <w:rsid w:val="00AB49A1"/>
    <w:rsid w:val="00AB543C"/>
    <w:rsid w:val="00AB680D"/>
    <w:rsid w:val="00AB689A"/>
    <w:rsid w:val="00AC0ECD"/>
    <w:rsid w:val="00AC23F9"/>
    <w:rsid w:val="00AC2770"/>
    <w:rsid w:val="00AC2D62"/>
    <w:rsid w:val="00AC53B2"/>
    <w:rsid w:val="00AC6B4B"/>
    <w:rsid w:val="00AC6C49"/>
    <w:rsid w:val="00AC7C25"/>
    <w:rsid w:val="00AD08BF"/>
    <w:rsid w:val="00AD101B"/>
    <w:rsid w:val="00AD2473"/>
    <w:rsid w:val="00AD2649"/>
    <w:rsid w:val="00AD272C"/>
    <w:rsid w:val="00AD4DE1"/>
    <w:rsid w:val="00AD64C8"/>
    <w:rsid w:val="00AE0290"/>
    <w:rsid w:val="00AE02F6"/>
    <w:rsid w:val="00AE0919"/>
    <w:rsid w:val="00AE2603"/>
    <w:rsid w:val="00AE38B4"/>
    <w:rsid w:val="00AE6210"/>
    <w:rsid w:val="00AE7945"/>
    <w:rsid w:val="00AF0671"/>
    <w:rsid w:val="00AF0CDA"/>
    <w:rsid w:val="00AF4940"/>
    <w:rsid w:val="00AF6FB4"/>
    <w:rsid w:val="00B00C96"/>
    <w:rsid w:val="00B01FAA"/>
    <w:rsid w:val="00B03038"/>
    <w:rsid w:val="00B03E06"/>
    <w:rsid w:val="00B076E9"/>
    <w:rsid w:val="00B111B7"/>
    <w:rsid w:val="00B127A3"/>
    <w:rsid w:val="00B146D7"/>
    <w:rsid w:val="00B15E8D"/>
    <w:rsid w:val="00B16318"/>
    <w:rsid w:val="00B20C4A"/>
    <w:rsid w:val="00B20FE1"/>
    <w:rsid w:val="00B22A44"/>
    <w:rsid w:val="00B237C4"/>
    <w:rsid w:val="00B23ECA"/>
    <w:rsid w:val="00B24FAE"/>
    <w:rsid w:val="00B25579"/>
    <w:rsid w:val="00B26861"/>
    <w:rsid w:val="00B269A2"/>
    <w:rsid w:val="00B26CF3"/>
    <w:rsid w:val="00B302B9"/>
    <w:rsid w:val="00B330D1"/>
    <w:rsid w:val="00B37279"/>
    <w:rsid w:val="00B42982"/>
    <w:rsid w:val="00B43618"/>
    <w:rsid w:val="00B43B22"/>
    <w:rsid w:val="00B441C5"/>
    <w:rsid w:val="00B4610B"/>
    <w:rsid w:val="00B54243"/>
    <w:rsid w:val="00B57EF7"/>
    <w:rsid w:val="00B61E35"/>
    <w:rsid w:val="00B62720"/>
    <w:rsid w:val="00B632CD"/>
    <w:rsid w:val="00B63F2A"/>
    <w:rsid w:val="00B6439E"/>
    <w:rsid w:val="00B64D57"/>
    <w:rsid w:val="00B652FD"/>
    <w:rsid w:val="00B656DD"/>
    <w:rsid w:val="00B65A7A"/>
    <w:rsid w:val="00B66B3B"/>
    <w:rsid w:val="00B70F4E"/>
    <w:rsid w:val="00B73C27"/>
    <w:rsid w:val="00B7468C"/>
    <w:rsid w:val="00B74AA9"/>
    <w:rsid w:val="00B7590A"/>
    <w:rsid w:val="00B80D50"/>
    <w:rsid w:val="00B84221"/>
    <w:rsid w:val="00B84521"/>
    <w:rsid w:val="00B85D8A"/>
    <w:rsid w:val="00B86DF4"/>
    <w:rsid w:val="00B90E81"/>
    <w:rsid w:val="00B92983"/>
    <w:rsid w:val="00B934BC"/>
    <w:rsid w:val="00B95171"/>
    <w:rsid w:val="00B962A9"/>
    <w:rsid w:val="00B96978"/>
    <w:rsid w:val="00B9719D"/>
    <w:rsid w:val="00B97A30"/>
    <w:rsid w:val="00BA0315"/>
    <w:rsid w:val="00BA1CBE"/>
    <w:rsid w:val="00BA2B8C"/>
    <w:rsid w:val="00BA2D0F"/>
    <w:rsid w:val="00BA3967"/>
    <w:rsid w:val="00BA3989"/>
    <w:rsid w:val="00BA41F8"/>
    <w:rsid w:val="00BB09AA"/>
    <w:rsid w:val="00BB1A8E"/>
    <w:rsid w:val="00BB25FE"/>
    <w:rsid w:val="00BB4288"/>
    <w:rsid w:val="00BB570F"/>
    <w:rsid w:val="00BC3240"/>
    <w:rsid w:val="00BC5EBB"/>
    <w:rsid w:val="00BC7BAF"/>
    <w:rsid w:val="00BD09BD"/>
    <w:rsid w:val="00BD1389"/>
    <w:rsid w:val="00BD28AD"/>
    <w:rsid w:val="00BD32F8"/>
    <w:rsid w:val="00BD63A8"/>
    <w:rsid w:val="00BD7726"/>
    <w:rsid w:val="00BE2B6B"/>
    <w:rsid w:val="00BE3EEF"/>
    <w:rsid w:val="00BE475F"/>
    <w:rsid w:val="00BE4CC4"/>
    <w:rsid w:val="00BE4D1D"/>
    <w:rsid w:val="00BE65DE"/>
    <w:rsid w:val="00BE67EA"/>
    <w:rsid w:val="00BE768F"/>
    <w:rsid w:val="00BE79DE"/>
    <w:rsid w:val="00BF2374"/>
    <w:rsid w:val="00BF272E"/>
    <w:rsid w:val="00BF2B8B"/>
    <w:rsid w:val="00BF2EAB"/>
    <w:rsid w:val="00BF2F94"/>
    <w:rsid w:val="00BF303E"/>
    <w:rsid w:val="00BF38F1"/>
    <w:rsid w:val="00BF3A84"/>
    <w:rsid w:val="00BF4464"/>
    <w:rsid w:val="00BF5669"/>
    <w:rsid w:val="00C015A3"/>
    <w:rsid w:val="00C0162E"/>
    <w:rsid w:val="00C018E5"/>
    <w:rsid w:val="00C03A95"/>
    <w:rsid w:val="00C03B8D"/>
    <w:rsid w:val="00C044EC"/>
    <w:rsid w:val="00C0512E"/>
    <w:rsid w:val="00C05DB6"/>
    <w:rsid w:val="00C11B56"/>
    <w:rsid w:val="00C15CE3"/>
    <w:rsid w:val="00C162DE"/>
    <w:rsid w:val="00C23BF1"/>
    <w:rsid w:val="00C23CB9"/>
    <w:rsid w:val="00C23FB0"/>
    <w:rsid w:val="00C2447E"/>
    <w:rsid w:val="00C24F5E"/>
    <w:rsid w:val="00C305B5"/>
    <w:rsid w:val="00C309C0"/>
    <w:rsid w:val="00C3114C"/>
    <w:rsid w:val="00C31FC8"/>
    <w:rsid w:val="00C33F11"/>
    <w:rsid w:val="00C34392"/>
    <w:rsid w:val="00C37F83"/>
    <w:rsid w:val="00C401C9"/>
    <w:rsid w:val="00C422C7"/>
    <w:rsid w:val="00C42F7D"/>
    <w:rsid w:val="00C45A07"/>
    <w:rsid w:val="00C5257E"/>
    <w:rsid w:val="00C53C89"/>
    <w:rsid w:val="00C53F02"/>
    <w:rsid w:val="00C5406C"/>
    <w:rsid w:val="00C54BC1"/>
    <w:rsid w:val="00C55EC5"/>
    <w:rsid w:val="00C56FA1"/>
    <w:rsid w:val="00C61A98"/>
    <w:rsid w:val="00C63EF0"/>
    <w:rsid w:val="00C6532C"/>
    <w:rsid w:val="00C65938"/>
    <w:rsid w:val="00C66B1F"/>
    <w:rsid w:val="00C67272"/>
    <w:rsid w:val="00C700E1"/>
    <w:rsid w:val="00C70B89"/>
    <w:rsid w:val="00C70DF4"/>
    <w:rsid w:val="00C72A75"/>
    <w:rsid w:val="00C72FFA"/>
    <w:rsid w:val="00C73869"/>
    <w:rsid w:val="00C76752"/>
    <w:rsid w:val="00C77C00"/>
    <w:rsid w:val="00C82826"/>
    <w:rsid w:val="00C83BEA"/>
    <w:rsid w:val="00C84E69"/>
    <w:rsid w:val="00C850DA"/>
    <w:rsid w:val="00C85815"/>
    <w:rsid w:val="00C85C51"/>
    <w:rsid w:val="00C8605A"/>
    <w:rsid w:val="00C86C25"/>
    <w:rsid w:val="00C8701B"/>
    <w:rsid w:val="00C870D6"/>
    <w:rsid w:val="00C87DB5"/>
    <w:rsid w:val="00C87F64"/>
    <w:rsid w:val="00C93FF1"/>
    <w:rsid w:val="00C94A94"/>
    <w:rsid w:val="00C95A0A"/>
    <w:rsid w:val="00C972CA"/>
    <w:rsid w:val="00CA00CD"/>
    <w:rsid w:val="00CA0400"/>
    <w:rsid w:val="00CA138B"/>
    <w:rsid w:val="00CA173B"/>
    <w:rsid w:val="00CA27E3"/>
    <w:rsid w:val="00CA3F01"/>
    <w:rsid w:val="00CA44E8"/>
    <w:rsid w:val="00CA4814"/>
    <w:rsid w:val="00CA49A7"/>
    <w:rsid w:val="00CA4B1B"/>
    <w:rsid w:val="00CA4DF4"/>
    <w:rsid w:val="00CA68AB"/>
    <w:rsid w:val="00CA6F58"/>
    <w:rsid w:val="00CB37A0"/>
    <w:rsid w:val="00CC0056"/>
    <w:rsid w:val="00CC0638"/>
    <w:rsid w:val="00CC1A1C"/>
    <w:rsid w:val="00CC282B"/>
    <w:rsid w:val="00CC2A71"/>
    <w:rsid w:val="00CC565E"/>
    <w:rsid w:val="00CC5F80"/>
    <w:rsid w:val="00CD0145"/>
    <w:rsid w:val="00CD0AD1"/>
    <w:rsid w:val="00CD11C0"/>
    <w:rsid w:val="00CD1AB3"/>
    <w:rsid w:val="00CD49A3"/>
    <w:rsid w:val="00CD5327"/>
    <w:rsid w:val="00CD533A"/>
    <w:rsid w:val="00CD54C4"/>
    <w:rsid w:val="00CD612B"/>
    <w:rsid w:val="00CD748B"/>
    <w:rsid w:val="00CE01DE"/>
    <w:rsid w:val="00CE0374"/>
    <w:rsid w:val="00CE065B"/>
    <w:rsid w:val="00CE2632"/>
    <w:rsid w:val="00CE2933"/>
    <w:rsid w:val="00CE4DBD"/>
    <w:rsid w:val="00CE5E1F"/>
    <w:rsid w:val="00CF1A58"/>
    <w:rsid w:val="00CF1BD8"/>
    <w:rsid w:val="00CF3252"/>
    <w:rsid w:val="00CF3B4A"/>
    <w:rsid w:val="00CF44C2"/>
    <w:rsid w:val="00CF6569"/>
    <w:rsid w:val="00CF681E"/>
    <w:rsid w:val="00CF6959"/>
    <w:rsid w:val="00CF6C9E"/>
    <w:rsid w:val="00D00863"/>
    <w:rsid w:val="00D01469"/>
    <w:rsid w:val="00D01CC4"/>
    <w:rsid w:val="00D046A3"/>
    <w:rsid w:val="00D04FA0"/>
    <w:rsid w:val="00D06BFA"/>
    <w:rsid w:val="00D07633"/>
    <w:rsid w:val="00D113AB"/>
    <w:rsid w:val="00D11460"/>
    <w:rsid w:val="00D1176A"/>
    <w:rsid w:val="00D14272"/>
    <w:rsid w:val="00D14778"/>
    <w:rsid w:val="00D14961"/>
    <w:rsid w:val="00D178CE"/>
    <w:rsid w:val="00D21BC0"/>
    <w:rsid w:val="00D22A36"/>
    <w:rsid w:val="00D22CE6"/>
    <w:rsid w:val="00D23D69"/>
    <w:rsid w:val="00D24E8B"/>
    <w:rsid w:val="00D250E9"/>
    <w:rsid w:val="00D25119"/>
    <w:rsid w:val="00D25264"/>
    <w:rsid w:val="00D270AC"/>
    <w:rsid w:val="00D275A4"/>
    <w:rsid w:val="00D27627"/>
    <w:rsid w:val="00D27A0F"/>
    <w:rsid w:val="00D42BF7"/>
    <w:rsid w:val="00D443EB"/>
    <w:rsid w:val="00D44F93"/>
    <w:rsid w:val="00D45740"/>
    <w:rsid w:val="00D523F5"/>
    <w:rsid w:val="00D566AC"/>
    <w:rsid w:val="00D56C91"/>
    <w:rsid w:val="00D6176A"/>
    <w:rsid w:val="00D62113"/>
    <w:rsid w:val="00D642E5"/>
    <w:rsid w:val="00D648D3"/>
    <w:rsid w:val="00D651FD"/>
    <w:rsid w:val="00D66A7D"/>
    <w:rsid w:val="00D67B03"/>
    <w:rsid w:val="00D71A5D"/>
    <w:rsid w:val="00D73C4C"/>
    <w:rsid w:val="00D73E0B"/>
    <w:rsid w:val="00D73FF7"/>
    <w:rsid w:val="00D77914"/>
    <w:rsid w:val="00D77D6F"/>
    <w:rsid w:val="00D8020B"/>
    <w:rsid w:val="00D807E9"/>
    <w:rsid w:val="00D812AE"/>
    <w:rsid w:val="00D815FD"/>
    <w:rsid w:val="00D817C4"/>
    <w:rsid w:val="00D82266"/>
    <w:rsid w:val="00D83DC7"/>
    <w:rsid w:val="00D84EF9"/>
    <w:rsid w:val="00D84F68"/>
    <w:rsid w:val="00D85F0E"/>
    <w:rsid w:val="00D90689"/>
    <w:rsid w:val="00D9153F"/>
    <w:rsid w:val="00D91F6A"/>
    <w:rsid w:val="00D94B87"/>
    <w:rsid w:val="00D9593D"/>
    <w:rsid w:val="00D95B5E"/>
    <w:rsid w:val="00D968BA"/>
    <w:rsid w:val="00D9692E"/>
    <w:rsid w:val="00DA0099"/>
    <w:rsid w:val="00DA0BA9"/>
    <w:rsid w:val="00DA0DD9"/>
    <w:rsid w:val="00DA2AC9"/>
    <w:rsid w:val="00DA2F74"/>
    <w:rsid w:val="00DA34EA"/>
    <w:rsid w:val="00DA3DA2"/>
    <w:rsid w:val="00DA3F0A"/>
    <w:rsid w:val="00DA7316"/>
    <w:rsid w:val="00DA7E5B"/>
    <w:rsid w:val="00DB0663"/>
    <w:rsid w:val="00DB2E60"/>
    <w:rsid w:val="00DB33EA"/>
    <w:rsid w:val="00DB6D17"/>
    <w:rsid w:val="00DC135A"/>
    <w:rsid w:val="00DC17CB"/>
    <w:rsid w:val="00DC22E1"/>
    <w:rsid w:val="00DC5F66"/>
    <w:rsid w:val="00DC63B5"/>
    <w:rsid w:val="00DD2C98"/>
    <w:rsid w:val="00DD2E94"/>
    <w:rsid w:val="00DD469A"/>
    <w:rsid w:val="00DD641D"/>
    <w:rsid w:val="00DD7C93"/>
    <w:rsid w:val="00DD7F1F"/>
    <w:rsid w:val="00DE014F"/>
    <w:rsid w:val="00DE0C4F"/>
    <w:rsid w:val="00DE16BC"/>
    <w:rsid w:val="00DE27CF"/>
    <w:rsid w:val="00DE3013"/>
    <w:rsid w:val="00DE3D47"/>
    <w:rsid w:val="00DE422F"/>
    <w:rsid w:val="00DE48E8"/>
    <w:rsid w:val="00DE4DDF"/>
    <w:rsid w:val="00DE549F"/>
    <w:rsid w:val="00DE7866"/>
    <w:rsid w:val="00DE7AB0"/>
    <w:rsid w:val="00DF00DB"/>
    <w:rsid w:val="00DF09B3"/>
    <w:rsid w:val="00DF20EA"/>
    <w:rsid w:val="00DF22DD"/>
    <w:rsid w:val="00DF2DFE"/>
    <w:rsid w:val="00DF3A5E"/>
    <w:rsid w:val="00DF3A9A"/>
    <w:rsid w:val="00DF3E4C"/>
    <w:rsid w:val="00DF5354"/>
    <w:rsid w:val="00DF5572"/>
    <w:rsid w:val="00DF5D4F"/>
    <w:rsid w:val="00E01247"/>
    <w:rsid w:val="00E07B99"/>
    <w:rsid w:val="00E07C61"/>
    <w:rsid w:val="00E1096B"/>
    <w:rsid w:val="00E10EC8"/>
    <w:rsid w:val="00E137C8"/>
    <w:rsid w:val="00E1440A"/>
    <w:rsid w:val="00E1706F"/>
    <w:rsid w:val="00E17BC4"/>
    <w:rsid w:val="00E20265"/>
    <w:rsid w:val="00E2200B"/>
    <w:rsid w:val="00E223C0"/>
    <w:rsid w:val="00E22498"/>
    <w:rsid w:val="00E2337B"/>
    <w:rsid w:val="00E24AFC"/>
    <w:rsid w:val="00E24E16"/>
    <w:rsid w:val="00E24EF9"/>
    <w:rsid w:val="00E2508E"/>
    <w:rsid w:val="00E2610A"/>
    <w:rsid w:val="00E3003E"/>
    <w:rsid w:val="00E30C1F"/>
    <w:rsid w:val="00E31DAD"/>
    <w:rsid w:val="00E31F22"/>
    <w:rsid w:val="00E33823"/>
    <w:rsid w:val="00E403B0"/>
    <w:rsid w:val="00E43724"/>
    <w:rsid w:val="00E45EA6"/>
    <w:rsid w:val="00E461CF"/>
    <w:rsid w:val="00E47022"/>
    <w:rsid w:val="00E475E7"/>
    <w:rsid w:val="00E5192D"/>
    <w:rsid w:val="00E526F9"/>
    <w:rsid w:val="00E52A68"/>
    <w:rsid w:val="00E54F50"/>
    <w:rsid w:val="00E556BE"/>
    <w:rsid w:val="00E56945"/>
    <w:rsid w:val="00E60FBB"/>
    <w:rsid w:val="00E62BDF"/>
    <w:rsid w:val="00E6313F"/>
    <w:rsid w:val="00E633B9"/>
    <w:rsid w:val="00E64168"/>
    <w:rsid w:val="00E67D66"/>
    <w:rsid w:val="00E71E76"/>
    <w:rsid w:val="00E74CCD"/>
    <w:rsid w:val="00E75BDA"/>
    <w:rsid w:val="00E76193"/>
    <w:rsid w:val="00E762C7"/>
    <w:rsid w:val="00E767CC"/>
    <w:rsid w:val="00E776F7"/>
    <w:rsid w:val="00E77D9B"/>
    <w:rsid w:val="00E80260"/>
    <w:rsid w:val="00E80472"/>
    <w:rsid w:val="00E814D5"/>
    <w:rsid w:val="00E816F7"/>
    <w:rsid w:val="00E822A5"/>
    <w:rsid w:val="00E833CD"/>
    <w:rsid w:val="00E83C58"/>
    <w:rsid w:val="00E8478C"/>
    <w:rsid w:val="00E87DA6"/>
    <w:rsid w:val="00E90E39"/>
    <w:rsid w:val="00E91A85"/>
    <w:rsid w:val="00E95773"/>
    <w:rsid w:val="00E9627F"/>
    <w:rsid w:val="00E977A0"/>
    <w:rsid w:val="00EA022F"/>
    <w:rsid w:val="00EA1200"/>
    <w:rsid w:val="00EA12DD"/>
    <w:rsid w:val="00EA2641"/>
    <w:rsid w:val="00EA4375"/>
    <w:rsid w:val="00EA4B72"/>
    <w:rsid w:val="00EA5A67"/>
    <w:rsid w:val="00EB00A0"/>
    <w:rsid w:val="00EB3C78"/>
    <w:rsid w:val="00EB3E6A"/>
    <w:rsid w:val="00EB5FB6"/>
    <w:rsid w:val="00EB62EC"/>
    <w:rsid w:val="00EB6BA6"/>
    <w:rsid w:val="00EC0001"/>
    <w:rsid w:val="00EC01DD"/>
    <w:rsid w:val="00EC0845"/>
    <w:rsid w:val="00EC1249"/>
    <w:rsid w:val="00EC12D7"/>
    <w:rsid w:val="00EC1394"/>
    <w:rsid w:val="00EC2FCE"/>
    <w:rsid w:val="00EC5967"/>
    <w:rsid w:val="00EC630E"/>
    <w:rsid w:val="00EC78A6"/>
    <w:rsid w:val="00ED1761"/>
    <w:rsid w:val="00ED1FEC"/>
    <w:rsid w:val="00ED2361"/>
    <w:rsid w:val="00ED26DC"/>
    <w:rsid w:val="00ED5DBC"/>
    <w:rsid w:val="00ED7684"/>
    <w:rsid w:val="00EE3BF8"/>
    <w:rsid w:val="00EF0A55"/>
    <w:rsid w:val="00EF1D10"/>
    <w:rsid w:val="00EF21D8"/>
    <w:rsid w:val="00EF347A"/>
    <w:rsid w:val="00EF47EE"/>
    <w:rsid w:val="00EF5F10"/>
    <w:rsid w:val="00F0051A"/>
    <w:rsid w:val="00F00F8E"/>
    <w:rsid w:val="00F01029"/>
    <w:rsid w:val="00F01269"/>
    <w:rsid w:val="00F032A8"/>
    <w:rsid w:val="00F067CE"/>
    <w:rsid w:val="00F07291"/>
    <w:rsid w:val="00F1121D"/>
    <w:rsid w:val="00F13539"/>
    <w:rsid w:val="00F13581"/>
    <w:rsid w:val="00F15468"/>
    <w:rsid w:val="00F17BE1"/>
    <w:rsid w:val="00F2097B"/>
    <w:rsid w:val="00F20F77"/>
    <w:rsid w:val="00F21239"/>
    <w:rsid w:val="00F227FA"/>
    <w:rsid w:val="00F2287C"/>
    <w:rsid w:val="00F23321"/>
    <w:rsid w:val="00F25EB1"/>
    <w:rsid w:val="00F26701"/>
    <w:rsid w:val="00F26B7D"/>
    <w:rsid w:val="00F31992"/>
    <w:rsid w:val="00F31F54"/>
    <w:rsid w:val="00F32859"/>
    <w:rsid w:val="00F33AA8"/>
    <w:rsid w:val="00F354EE"/>
    <w:rsid w:val="00F41180"/>
    <w:rsid w:val="00F4118C"/>
    <w:rsid w:val="00F41478"/>
    <w:rsid w:val="00F417ED"/>
    <w:rsid w:val="00F4538A"/>
    <w:rsid w:val="00F50DCF"/>
    <w:rsid w:val="00F5125F"/>
    <w:rsid w:val="00F51534"/>
    <w:rsid w:val="00F528A5"/>
    <w:rsid w:val="00F53B26"/>
    <w:rsid w:val="00F5653D"/>
    <w:rsid w:val="00F568C0"/>
    <w:rsid w:val="00F578AE"/>
    <w:rsid w:val="00F621F9"/>
    <w:rsid w:val="00F63F6A"/>
    <w:rsid w:val="00F65195"/>
    <w:rsid w:val="00F653D0"/>
    <w:rsid w:val="00F65AFD"/>
    <w:rsid w:val="00F67086"/>
    <w:rsid w:val="00F678D1"/>
    <w:rsid w:val="00F727DD"/>
    <w:rsid w:val="00F72E61"/>
    <w:rsid w:val="00F734B5"/>
    <w:rsid w:val="00F7423E"/>
    <w:rsid w:val="00F74A01"/>
    <w:rsid w:val="00F74CEF"/>
    <w:rsid w:val="00F75BB2"/>
    <w:rsid w:val="00F8287A"/>
    <w:rsid w:val="00F83202"/>
    <w:rsid w:val="00F845AD"/>
    <w:rsid w:val="00F91497"/>
    <w:rsid w:val="00F93020"/>
    <w:rsid w:val="00F939EB"/>
    <w:rsid w:val="00F954BE"/>
    <w:rsid w:val="00F962B0"/>
    <w:rsid w:val="00F96644"/>
    <w:rsid w:val="00F96929"/>
    <w:rsid w:val="00F971D6"/>
    <w:rsid w:val="00F97223"/>
    <w:rsid w:val="00F97ACE"/>
    <w:rsid w:val="00FA031F"/>
    <w:rsid w:val="00FA0578"/>
    <w:rsid w:val="00FA6099"/>
    <w:rsid w:val="00FA6656"/>
    <w:rsid w:val="00FA6EC6"/>
    <w:rsid w:val="00FB0B20"/>
    <w:rsid w:val="00FB3CBD"/>
    <w:rsid w:val="00FB4319"/>
    <w:rsid w:val="00FB473E"/>
    <w:rsid w:val="00FB58A8"/>
    <w:rsid w:val="00FB5980"/>
    <w:rsid w:val="00FB6CC0"/>
    <w:rsid w:val="00FB6CE3"/>
    <w:rsid w:val="00FB7818"/>
    <w:rsid w:val="00FC018D"/>
    <w:rsid w:val="00FC04AA"/>
    <w:rsid w:val="00FC1ED5"/>
    <w:rsid w:val="00FC2481"/>
    <w:rsid w:val="00FC3EB8"/>
    <w:rsid w:val="00FC4BB5"/>
    <w:rsid w:val="00FC4DC4"/>
    <w:rsid w:val="00FC5083"/>
    <w:rsid w:val="00FC5700"/>
    <w:rsid w:val="00FC6ACD"/>
    <w:rsid w:val="00FC7CC5"/>
    <w:rsid w:val="00FD02AD"/>
    <w:rsid w:val="00FD2AD7"/>
    <w:rsid w:val="00FD311E"/>
    <w:rsid w:val="00FD488F"/>
    <w:rsid w:val="00FD58FA"/>
    <w:rsid w:val="00FD72DB"/>
    <w:rsid w:val="00FE0EC2"/>
    <w:rsid w:val="00FE160F"/>
    <w:rsid w:val="00FE2395"/>
    <w:rsid w:val="00FE4ED8"/>
    <w:rsid w:val="00FE6F15"/>
    <w:rsid w:val="00FE734D"/>
    <w:rsid w:val="00FE76F7"/>
    <w:rsid w:val="00FE7713"/>
    <w:rsid w:val="00FE7785"/>
    <w:rsid w:val="00FE78D4"/>
    <w:rsid w:val="00FF128F"/>
    <w:rsid w:val="00FF1C33"/>
    <w:rsid w:val="00FF260B"/>
    <w:rsid w:val="00FF33D7"/>
    <w:rsid w:val="00FF3BC7"/>
    <w:rsid w:val="00FF3D47"/>
    <w:rsid w:val="00FF3ECD"/>
    <w:rsid w:val="00FF4D50"/>
    <w:rsid w:val="00FF4DD5"/>
    <w:rsid w:val="00FF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792CA"/>
  <w15:docId w15:val="{19891C3D-1B23-4594-9D51-42FB9B26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16F"/>
    <w:rPr>
      <w:lang w:val="id-ID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16F"/>
    <w:pPr>
      <w:ind w:left="720"/>
      <w:contextualSpacing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5116F"/>
    <w:pPr>
      <w:tabs>
        <w:tab w:val="center" w:pos="4320"/>
        <w:tab w:val="right" w:pos="8640"/>
      </w:tabs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45116F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45116F"/>
    <w:pPr>
      <w:tabs>
        <w:tab w:val="center" w:pos="4320"/>
        <w:tab w:val="right" w:pos="8640"/>
      </w:tabs>
      <w:spacing w:after="0" w:line="240" w:lineRule="auto"/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5116F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1341</Words>
  <Characters>7645</Characters>
  <Application>Microsoft Office Word</Application>
  <DocSecurity>0</DocSecurity>
  <Lines>63</Lines>
  <Paragraphs>17</Paragraphs>
  <ScaleCrop>false</ScaleCrop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LPPI</cp:lastModifiedBy>
  <cp:revision>3</cp:revision>
  <dcterms:created xsi:type="dcterms:W3CDTF">2018-02-01T00:37:00Z</dcterms:created>
  <dcterms:modified xsi:type="dcterms:W3CDTF">2018-02-01T02:46:00Z</dcterms:modified>
</cp:coreProperties>
</file>